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E7609" w14:textId="77777777" w:rsidR="001A51F5" w:rsidRPr="00435D66" w:rsidRDefault="00091F28" w:rsidP="001A51F5">
      <w:pPr>
        <w:adjustRightInd w:val="0"/>
        <w:snapToGrid w:val="0"/>
        <w:spacing w:beforeLines="50" w:before="211" w:afterLines="50" w:after="211"/>
        <w:jc w:val="center"/>
        <w:rPr>
          <w:rFonts w:ascii="Calibri" w:hAnsi="Calibri" w:cs="Calibri"/>
          <w:b/>
          <w:iCs/>
        </w:rPr>
      </w:pPr>
      <w:bookmarkStart w:id="0" w:name="_GoBack"/>
      <w:bookmarkEnd w:id="0"/>
      <w:r w:rsidRPr="00435D66">
        <w:rPr>
          <w:rFonts w:ascii="Calibri" w:hAnsi="Calibri" w:cs="Calibri"/>
          <w:b/>
          <w:iCs/>
        </w:rPr>
        <w:t xml:space="preserve">What does “the </w:t>
      </w:r>
      <w:r w:rsidR="00EF424D" w:rsidRPr="00435D66">
        <w:rPr>
          <w:rFonts w:ascii="Calibri" w:hAnsi="Calibri" w:cs="Calibri"/>
          <w:b/>
          <w:iCs/>
        </w:rPr>
        <w:t>S</w:t>
      </w:r>
      <w:r w:rsidRPr="00435D66">
        <w:rPr>
          <w:rFonts w:ascii="Calibri" w:hAnsi="Calibri" w:cs="Calibri"/>
          <w:b/>
          <w:iCs/>
        </w:rPr>
        <w:t xml:space="preserve">chool as a </w:t>
      </w:r>
      <w:r w:rsidR="00EF424D" w:rsidRPr="00435D66">
        <w:rPr>
          <w:rFonts w:ascii="Calibri" w:hAnsi="Calibri" w:cs="Calibri"/>
          <w:b/>
          <w:iCs/>
        </w:rPr>
        <w:t>C</w:t>
      </w:r>
      <w:r w:rsidRPr="00435D66">
        <w:rPr>
          <w:rFonts w:ascii="Calibri" w:hAnsi="Calibri" w:cs="Calibri"/>
          <w:b/>
          <w:iCs/>
        </w:rPr>
        <w:t>ommunity” mean?</w:t>
      </w:r>
    </w:p>
    <w:p w14:paraId="35555496" w14:textId="412C11AA" w:rsidR="00091F28" w:rsidRPr="00435D66" w:rsidRDefault="00091F28" w:rsidP="001A51F5">
      <w:pPr>
        <w:adjustRightInd w:val="0"/>
        <w:snapToGrid w:val="0"/>
        <w:spacing w:beforeLines="50" w:before="211" w:afterLines="50" w:after="211"/>
        <w:jc w:val="center"/>
        <w:rPr>
          <w:rFonts w:ascii="Calibri" w:hAnsi="Calibri" w:cs="Calibri"/>
          <w:b/>
          <w:iCs/>
        </w:rPr>
      </w:pPr>
      <w:r w:rsidRPr="00435D66">
        <w:rPr>
          <w:rFonts w:ascii="Calibri" w:hAnsi="Calibri" w:cs="Calibri"/>
          <w:b/>
          <w:iCs/>
        </w:rPr>
        <w:t xml:space="preserve"> –</w:t>
      </w:r>
      <w:r w:rsidR="00777114" w:rsidRPr="00435D66">
        <w:rPr>
          <w:rFonts w:ascii="Calibri" w:hAnsi="Calibri" w:cs="Calibri"/>
          <w:b/>
          <w:iCs/>
        </w:rPr>
        <w:t>Revisiting John</w:t>
      </w:r>
      <w:r w:rsidRPr="00435D66">
        <w:rPr>
          <w:rFonts w:ascii="Calibri" w:hAnsi="Calibri" w:cs="Calibri"/>
          <w:b/>
          <w:iCs/>
        </w:rPr>
        <w:t xml:space="preserve"> Dewey’s theory of community</w:t>
      </w:r>
    </w:p>
    <w:p w14:paraId="01B556F3" w14:textId="0781CF16" w:rsidR="009B1203" w:rsidRPr="008B4D69" w:rsidRDefault="009B1203" w:rsidP="008B4D69">
      <w:pPr>
        <w:tabs>
          <w:tab w:val="center" w:pos="4870"/>
          <w:tab w:val="right" w:pos="9740"/>
        </w:tabs>
        <w:adjustRightInd w:val="0"/>
        <w:snapToGrid w:val="0"/>
        <w:spacing w:beforeLines="50" w:before="211" w:afterLines="50" w:after="211" w:line="320" w:lineRule="exact"/>
        <w:jc w:val="center"/>
        <w:rPr>
          <w:rFonts w:ascii="Calibri" w:hAnsi="Calibri" w:cs="Calibri"/>
          <w:color w:val="000000" w:themeColor="text1"/>
        </w:rPr>
      </w:pPr>
      <w:proofErr w:type="spellStart"/>
      <w:r w:rsidRPr="001203FE">
        <w:rPr>
          <w:rFonts w:ascii="Calibri" w:hAnsi="Calibri" w:cs="Calibri"/>
          <w:color w:val="000000" w:themeColor="text1"/>
        </w:rPr>
        <w:t>Zhihang</w:t>
      </w:r>
      <w:proofErr w:type="spellEnd"/>
      <w:r w:rsidRPr="001203FE">
        <w:rPr>
          <w:rFonts w:ascii="Calibri" w:hAnsi="Calibri" w:cs="Calibri"/>
          <w:color w:val="000000" w:themeColor="text1"/>
        </w:rPr>
        <w:t xml:space="preserve"> Li</w:t>
      </w:r>
      <w:r>
        <w:rPr>
          <w:rStyle w:val="FootnoteReference"/>
          <w:rFonts w:ascii="Calibri" w:hAnsi="Calibri" w:cs="Calibri"/>
          <w:color w:val="000000" w:themeColor="text1"/>
        </w:rPr>
        <w:footnoteReference w:id="1"/>
      </w:r>
    </w:p>
    <w:p w14:paraId="0EEAF618" w14:textId="77777777" w:rsidR="00EF424D" w:rsidRPr="00EF424D" w:rsidRDefault="00EF424D" w:rsidP="004F5743">
      <w:pPr>
        <w:widowControl w:val="0"/>
        <w:adjustRightInd w:val="0"/>
        <w:snapToGrid w:val="0"/>
        <w:spacing w:beforeLines="50" w:before="211" w:afterLines="50" w:after="211"/>
        <w:jc w:val="both"/>
        <w:rPr>
          <w:rFonts w:ascii="Calibri" w:eastAsia="DengXian" w:hAnsi="Calibri" w:cs="Calibri"/>
          <w:b/>
          <w:bCs/>
          <w:kern w:val="2"/>
        </w:rPr>
      </w:pPr>
      <w:r w:rsidRPr="00EF424D">
        <w:rPr>
          <w:rFonts w:ascii="Calibri" w:eastAsia="DengXian" w:hAnsi="Calibri" w:cs="Calibri"/>
          <w:b/>
          <w:bCs/>
          <w:kern w:val="2"/>
        </w:rPr>
        <w:t xml:space="preserve">Abstract </w:t>
      </w:r>
    </w:p>
    <w:p w14:paraId="25BD52B2" w14:textId="3FE2624B" w:rsidR="000E3025" w:rsidRDefault="00091F28" w:rsidP="004F5743">
      <w:pPr>
        <w:widowControl w:val="0"/>
        <w:adjustRightInd w:val="0"/>
        <w:snapToGrid w:val="0"/>
        <w:spacing w:beforeLines="50" w:before="211" w:afterLines="50" w:after="211"/>
        <w:jc w:val="both"/>
        <w:rPr>
          <w:rFonts w:ascii="Calibri" w:eastAsia="DengXian" w:hAnsi="Calibri" w:cs="Calibri"/>
          <w:kern w:val="2"/>
        </w:rPr>
      </w:pPr>
      <w:r w:rsidRPr="0092478A">
        <w:rPr>
          <w:rFonts w:ascii="Calibri" w:eastAsia="DengXian" w:hAnsi="Calibri" w:cs="Calibri"/>
          <w:kern w:val="2"/>
        </w:rPr>
        <w:t xml:space="preserve">How should we understand the school as a community? </w:t>
      </w:r>
      <w:r w:rsidR="000B61DC" w:rsidRPr="0092478A">
        <w:rPr>
          <w:rFonts w:ascii="Calibri" w:eastAsia="DengXian" w:hAnsi="Calibri" w:cs="Calibri"/>
          <w:kern w:val="2"/>
        </w:rPr>
        <w:t xml:space="preserve">For schools, </w:t>
      </w:r>
      <w:r w:rsidR="00656BBF" w:rsidRPr="0092478A">
        <w:rPr>
          <w:rFonts w:ascii="Calibri" w:eastAsia="DengXian" w:hAnsi="Calibri" w:cs="Calibri"/>
          <w:kern w:val="2"/>
        </w:rPr>
        <w:t xml:space="preserve">what is the meaning of the attribute of community? Analyzing the application of John Dewey’s concept of community in education can help us understand the core purpose of the school as a community. </w:t>
      </w:r>
      <w:r w:rsidRPr="0092478A">
        <w:rPr>
          <w:rFonts w:ascii="Calibri" w:eastAsia="DengXian" w:hAnsi="Calibri" w:cs="Calibri"/>
          <w:kern w:val="2"/>
        </w:rPr>
        <w:t xml:space="preserve">Focusing on the meaning of school as a community in educational background, this paper illustrates the social character of school as a community based on Dewey’s theory of community. It reviews the application of community in </w:t>
      </w:r>
      <w:r w:rsidR="0092478A">
        <w:rPr>
          <w:rFonts w:ascii="Calibri" w:eastAsia="DengXian" w:hAnsi="Calibri" w:cs="Calibri"/>
          <w:kern w:val="2"/>
        </w:rPr>
        <w:t xml:space="preserve">various </w:t>
      </w:r>
      <w:r w:rsidRPr="0092478A">
        <w:rPr>
          <w:rFonts w:ascii="Calibri" w:eastAsia="DengXian" w:hAnsi="Calibri" w:cs="Calibri"/>
          <w:kern w:val="2"/>
        </w:rPr>
        <w:t xml:space="preserve">situations including the community based on common life, the </w:t>
      </w:r>
      <w:r w:rsidR="00A94645" w:rsidRPr="0092478A">
        <w:rPr>
          <w:rFonts w:ascii="Calibri" w:eastAsia="DengXian" w:hAnsi="Calibri" w:cs="Calibri"/>
          <w:kern w:val="2"/>
        </w:rPr>
        <w:t xml:space="preserve">meaning </w:t>
      </w:r>
      <w:r w:rsidR="00A94645">
        <w:rPr>
          <w:rFonts w:ascii="Calibri" w:eastAsia="DengXian" w:hAnsi="Calibri" w:cs="Calibri"/>
          <w:kern w:val="2"/>
        </w:rPr>
        <w:t xml:space="preserve">of </w:t>
      </w:r>
      <w:r w:rsidRPr="0092478A">
        <w:rPr>
          <w:rFonts w:ascii="Calibri" w:eastAsia="DengXian" w:hAnsi="Calibri" w:cs="Calibri"/>
          <w:kern w:val="2"/>
        </w:rPr>
        <w:t>community, and the imagined community, also refers to the social community proposed by Dewey. We then take the University of Chicago</w:t>
      </w:r>
      <w:r w:rsidR="000D6085">
        <w:rPr>
          <w:rFonts w:ascii="Calibri" w:eastAsia="DengXian" w:hAnsi="Calibri" w:cs="Calibri"/>
          <w:kern w:val="2"/>
        </w:rPr>
        <w:t>’s</w:t>
      </w:r>
      <w:r w:rsidRPr="0092478A">
        <w:rPr>
          <w:rFonts w:ascii="Calibri" w:eastAsia="DengXian" w:hAnsi="Calibri" w:cs="Calibri"/>
          <w:kern w:val="2"/>
        </w:rPr>
        <w:t xml:space="preserve"> </w:t>
      </w:r>
      <w:r w:rsidR="00C522AF">
        <w:rPr>
          <w:rFonts w:ascii="Calibri" w:eastAsia="DengXian" w:hAnsi="Calibri" w:cs="Calibri"/>
          <w:kern w:val="2"/>
        </w:rPr>
        <w:t>Elementary</w:t>
      </w:r>
      <w:r w:rsidRPr="0092478A">
        <w:rPr>
          <w:rFonts w:ascii="Calibri" w:eastAsia="DengXian" w:hAnsi="Calibri" w:cs="Calibri"/>
          <w:kern w:val="2"/>
        </w:rPr>
        <w:t xml:space="preserve"> School as the case study</w:t>
      </w:r>
      <w:r w:rsidR="0092478A">
        <w:rPr>
          <w:rFonts w:ascii="Calibri" w:eastAsia="DengXian" w:hAnsi="Calibri" w:cs="Calibri"/>
          <w:kern w:val="2"/>
        </w:rPr>
        <w:t>, which was founded by Dewey to show that how school as a community runs in educational situation</w:t>
      </w:r>
      <w:r w:rsidRPr="0092478A">
        <w:rPr>
          <w:rFonts w:ascii="Calibri" w:eastAsia="DengXian" w:hAnsi="Calibri" w:cs="Calibri"/>
          <w:kern w:val="2"/>
        </w:rPr>
        <w:t xml:space="preserve">. Schools as a place of experience communicated, curriculum as the carrier of experience, and teachers as cooperators, which are embodied in the Elementary School. The idea of school as a community </w:t>
      </w:r>
      <w:r w:rsidR="0092478A">
        <w:rPr>
          <w:rFonts w:ascii="Calibri" w:eastAsia="DengXian" w:hAnsi="Calibri" w:cs="Calibri"/>
          <w:kern w:val="2"/>
        </w:rPr>
        <w:t xml:space="preserve">as well </w:t>
      </w:r>
      <w:r w:rsidR="00754940">
        <w:rPr>
          <w:rFonts w:ascii="Calibri" w:eastAsia="DengXian" w:hAnsi="Calibri" w:cs="Calibri"/>
          <w:kern w:val="2"/>
        </w:rPr>
        <w:t xml:space="preserve">its application in practice </w:t>
      </w:r>
      <w:r w:rsidR="001C30A2">
        <w:rPr>
          <w:rFonts w:ascii="Calibri" w:eastAsia="DengXian" w:hAnsi="Calibri" w:cs="Calibri"/>
          <w:kern w:val="2"/>
        </w:rPr>
        <w:t>reveals</w:t>
      </w:r>
      <w:r w:rsidR="00754940">
        <w:rPr>
          <w:rFonts w:ascii="Calibri" w:eastAsia="DengXian" w:hAnsi="Calibri" w:cs="Calibri"/>
          <w:kern w:val="2"/>
        </w:rPr>
        <w:t xml:space="preserve"> the schools’ value on constructing democratic society. It sheds light on the understanding of school as a community and directs the practice. </w:t>
      </w:r>
      <w:r w:rsidRPr="0092478A">
        <w:rPr>
          <w:rFonts w:ascii="Calibri" w:eastAsia="DengXian" w:hAnsi="Calibri" w:cs="Calibri"/>
          <w:kern w:val="2"/>
        </w:rPr>
        <w:t xml:space="preserve">  </w:t>
      </w:r>
    </w:p>
    <w:p w14:paraId="34CD9E64" w14:textId="58361EA1" w:rsidR="00EF424D" w:rsidRDefault="00EF424D" w:rsidP="004F5743">
      <w:pPr>
        <w:widowControl w:val="0"/>
        <w:adjustRightInd w:val="0"/>
        <w:snapToGrid w:val="0"/>
        <w:spacing w:beforeLines="50" w:before="211" w:afterLines="50" w:after="211"/>
        <w:jc w:val="both"/>
        <w:rPr>
          <w:rFonts w:ascii="Calibri" w:eastAsia="DengXian" w:hAnsi="Calibri" w:cs="Calibri"/>
          <w:kern w:val="2"/>
        </w:rPr>
      </w:pPr>
      <w:r w:rsidRPr="00EF424D">
        <w:rPr>
          <w:rFonts w:ascii="Calibri" w:eastAsia="DengXian" w:hAnsi="Calibri" w:cs="Calibri" w:hint="eastAsia"/>
          <w:b/>
          <w:bCs/>
          <w:kern w:val="2"/>
        </w:rPr>
        <w:t>K</w:t>
      </w:r>
      <w:r w:rsidRPr="00EF424D">
        <w:rPr>
          <w:rFonts w:ascii="Calibri" w:eastAsia="DengXian" w:hAnsi="Calibri" w:cs="Calibri"/>
          <w:b/>
          <w:bCs/>
          <w:kern w:val="2"/>
        </w:rPr>
        <w:t>eywords</w:t>
      </w:r>
      <w:r>
        <w:rPr>
          <w:rFonts w:ascii="Calibri" w:eastAsia="DengXian" w:hAnsi="Calibri" w:cs="Calibri"/>
          <w:kern w:val="2"/>
        </w:rPr>
        <w:t xml:space="preserve">: community; John Dewey; </w:t>
      </w:r>
      <w:r w:rsidR="00996C4D">
        <w:rPr>
          <w:rFonts w:ascii="Calibri" w:eastAsia="DengXian" w:hAnsi="Calibri" w:cs="Calibri"/>
          <w:kern w:val="2"/>
        </w:rPr>
        <w:t xml:space="preserve">Elementary </w:t>
      </w:r>
      <w:r>
        <w:rPr>
          <w:rFonts w:ascii="Calibri" w:eastAsia="DengXian" w:hAnsi="Calibri" w:cs="Calibri"/>
          <w:kern w:val="2"/>
        </w:rPr>
        <w:t>school</w:t>
      </w:r>
    </w:p>
    <w:p w14:paraId="63CE7677" w14:textId="7A902D06" w:rsidR="00984FEF" w:rsidRDefault="000E3025" w:rsidP="004F5743">
      <w:pPr>
        <w:widowControl w:val="0"/>
        <w:adjustRightInd w:val="0"/>
        <w:snapToGrid w:val="0"/>
        <w:spacing w:beforeLines="50" w:before="211" w:afterLines="50" w:after="211"/>
        <w:jc w:val="both"/>
        <w:rPr>
          <w:rFonts w:ascii="Calibri" w:hAnsi="Calibri" w:cs="Calibri"/>
        </w:rPr>
      </w:pPr>
      <w:r w:rsidRPr="000E3025">
        <w:rPr>
          <w:rFonts w:ascii="Calibri" w:hAnsi="Calibri" w:cs="Calibri"/>
        </w:rPr>
        <w:t xml:space="preserve">In </w:t>
      </w:r>
      <w:r w:rsidR="00F66428">
        <w:rPr>
          <w:rFonts w:ascii="Calibri" w:hAnsi="Calibri" w:cs="Calibri"/>
        </w:rPr>
        <w:t xml:space="preserve">April </w:t>
      </w:r>
      <w:r w:rsidRPr="000E3025">
        <w:rPr>
          <w:rFonts w:ascii="Calibri" w:hAnsi="Calibri" w:cs="Calibri"/>
        </w:rPr>
        <w:t>1899, Dewey proposed in his lecture on the "</w:t>
      </w:r>
      <w:r w:rsidR="00F66428">
        <w:rPr>
          <w:rFonts w:ascii="Calibri" w:hAnsi="Calibri" w:cs="Calibri"/>
        </w:rPr>
        <w:t>Elementary</w:t>
      </w:r>
      <w:r w:rsidRPr="000E3025">
        <w:rPr>
          <w:rFonts w:ascii="Calibri" w:hAnsi="Calibri" w:cs="Calibri"/>
        </w:rPr>
        <w:t xml:space="preserve"> School of the University of Chicago" that the school is a mi</w:t>
      </w:r>
      <w:r w:rsidR="00C746E7">
        <w:rPr>
          <w:rFonts w:ascii="Calibri" w:hAnsi="Calibri" w:cs="Calibri"/>
        </w:rPr>
        <w:t xml:space="preserve">niature </w:t>
      </w:r>
      <w:r w:rsidRPr="000E3025">
        <w:rPr>
          <w:rFonts w:ascii="Calibri" w:hAnsi="Calibri" w:cs="Calibri"/>
        </w:rPr>
        <w:t>community</w:t>
      </w:r>
      <w:r>
        <w:rPr>
          <w:rFonts w:ascii="Calibri" w:hAnsi="Calibri" w:cs="Calibri"/>
        </w:rPr>
        <w:t xml:space="preserve"> or embryonic society.</w:t>
      </w:r>
      <w:r w:rsidR="00276E8D" w:rsidRPr="00984FEF">
        <w:rPr>
          <w:rStyle w:val="FootnoteReference"/>
          <w:rFonts w:ascii="Calibri" w:hAnsi="Calibri" w:cs="Calibri"/>
          <w:color w:val="000000" w:themeColor="text1"/>
        </w:rPr>
        <w:footnoteReference w:id="2"/>
      </w:r>
      <w:r w:rsidR="00984FEF">
        <w:rPr>
          <w:rFonts w:ascii="Calibri" w:hAnsi="Calibri" w:cs="Calibri"/>
        </w:rPr>
        <w:t xml:space="preserve"> This is the fundamental fact, and from this arise continuous and orderly streams of instruction. </w:t>
      </w:r>
      <w:r w:rsidR="008B7572">
        <w:rPr>
          <w:rFonts w:ascii="Calibri" w:hAnsi="Calibri" w:cs="Calibri"/>
        </w:rPr>
        <w:t>And t</w:t>
      </w:r>
      <w:r w:rsidR="008B7572" w:rsidRPr="00AB656A">
        <w:rPr>
          <w:rFonts w:ascii="Calibri" w:hAnsi="Calibri" w:cs="Calibri"/>
        </w:rPr>
        <w:t>he purpose of school education is to cultivate the spirit of social cooperation and community life in children.</w:t>
      </w:r>
      <w:r w:rsidR="008B7572" w:rsidRPr="00871892">
        <w:t xml:space="preserve"> </w:t>
      </w:r>
      <w:r w:rsidR="00984FEF" w:rsidRPr="00871892">
        <w:rPr>
          <w:rFonts w:ascii="Calibri" w:hAnsi="Calibri" w:cs="Calibri"/>
        </w:rPr>
        <w:t>"Community" is the primary princip</w:t>
      </w:r>
      <w:r w:rsidR="00984FEF">
        <w:rPr>
          <w:rFonts w:ascii="Calibri" w:hAnsi="Calibri" w:cs="Calibri"/>
        </w:rPr>
        <w:t>le</w:t>
      </w:r>
      <w:r w:rsidR="00984FEF" w:rsidRPr="00871892">
        <w:rPr>
          <w:rFonts w:ascii="Calibri" w:hAnsi="Calibri" w:cs="Calibri"/>
        </w:rPr>
        <w:t xml:space="preserve"> of the experimental school, and all school life, including all courses and teaching, revolves </w:t>
      </w:r>
      <w:r w:rsidR="00984FEF">
        <w:rPr>
          <w:rFonts w:ascii="Calibri" w:hAnsi="Calibri" w:cs="Calibri"/>
        </w:rPr>
        <w:t>on a social basis</w:t>
      </w:r>
      <w:r w:rsidR="00984FEF" w:rsidRPr="00871892">
        <w:rPr>
          <w:rFonts w:ascii="Calibri" w:hAnsi="Calibri" w:cs="Calibri"/>
        </w:rPr>
        <w:t>.</w:t>
      </w:r>
      <w:r w:rsidR="00984FEF">
        <w:rPr>
          <w:rStyle w:val="FootnoteReference"/>
          <w:rFonts w:ascii="Calibri" w:hAnsi="Calibri" w:cs="Calibri"/>
        </w:rPr>
        <w:footnoteReference w:id="3"/>
      </w:r>
      <w:r w:rsidR="00C11F04">
        <w:t xml:space="preserve"> </w:t>
      </w:r>
      <w:r w:rsidR="00C11F04" w:rsidRPr="00C11F04">
        <w:rPr>
          <w:rFonts w:ascii="Calibri" w:hAnsi="Calibri" w:cs="Calibri"/>
        </w:rPr>
        <w:t xml:space="preserve">The aim is not the economic value of </w:t>
      </w:r>
      <w:r w:rsidR="00C11F04">
        <w:rPr>
          <w:rFonts w:ascii="Calibri" w:hAnsi="Calibri" w:cs="Calibri"/>
        </w:rPr>
        <w:t>the products, but the development of social power and insight.</w:t>
      </w:r>
      <w:r w:rsidR="00C11F04">
        <w:rPr>
          <w:rStyle w:val="FootnoteReference"/>
          <w:rFonts w:ascii="Calibri" w:hAnsi="Calibri" w:cs="Calibri"/>
        </w:rPr>
        <w:footnoteReference w:id="4"/>
      </w:r>
      <w:r w:rsidR="00C11F04">
        <w:rPr>
          <w:rFonts w:ascii="Calibri" w:hAnsi="Calibri" w:cs="Calibri"/>
        </w:rPr>
        <w:t xml:space="preserve"> </w:t>
      </w:r>
    </w:p>
    <w:p w14:paraId="081C32A6" w14:textId="6BFF00C4" w:rsidR="000F7085" w:rsidRPr="000F7085" w:rsidRDefault="000F7085" w:rsidP="004F5743">
      <w:pPr>
        <w:widowControl w:val="0"/>
        <w:adjustRightInd w:val="0"/>
        <w:snapToGrid w:val="0"/>
        <w:spacing w:beforeLines="50" w:before="211" w:afterLines="50" w:after="211"/>
        <w:jc w:val="both"/>
        <w:rPr>
          <w:rFonts w:ascii="Calibri" w:hAnsi="Calibri" w:cs="Calibri"/>
        </w:rPr>
      </w:pPr>
      <w:r>
        <w:rPr>
          <w:rFonts w:ascii="Calibri" w:hAnsi="Calibri" w:cs="Calibri"/>
        </w:rPr>
        <w:t xml:space="preserve">In </w:t>
      </w:r>
      <w:proofErr w:type="gramStart"/>
      <w:r>
        <w:rPr>
          <w:rFonts w:ascii="Calibri" w:hAnsi="Calibri" w:cs="Calibri"/>
        </w:rPr>
        <w:t>an</w:t>
      </w:r>
      <w:proofErr w:type="gramEnd"/>
      <w:r>
        <w:rPr>
          <w:rFonts w:ascii="Calibri" w:hAnsi="Calibri" w:cs="Calibri"/>
        </w:rPr>
        <w:t xml:space="preserve"> letter to his wife Alice </w:t>
      </w:r>
      <w:proofErr w:type="spellStart"/>
      <w:r>
        <w:rPr>
          <w:rFonts w:ascii="Calibri" w:hAnsi="Calibri" w:cs="Calibri"/>
        </w:rPr>
        <w:t>Chipman</w:t>
      </w:r>
      <w:proofErr w:type="spellEnd"/>
      <w:r>
        <w:rPr>
          <w:rFonts w:ascii="Calibri" w:hAnsi="Calibri" w:cs="Calibri"/>
        </w:rPr>
        <w:t xml:space="preserve"> Dewey in 1894, D</w:t>
      </w:r>
      <w:r>
        <w:rPr>
          <w:rFonts w:ascii="Calibri" w:hAnsi="Calibri" w:cs="Calibri" w:hint="eastAsia"/>
        </w:rPr>
        <w:t>ewey</w:t>
      </w:r>
      <w:r>
        <w:rPr>
          <w:rFonts w:ascii="Calibri" w:hAnsi="Calibri" w:cs="Calibri"/>
        </w:rPr>
        <w:t xml:space="preserve"> exp</w:t>
      </w:r>
      <w:r w:rsidR="00BD3988">
        <w:rPr>
          <w:rFonts w:ascii="Calibri" w:hAnsi="Calibri" w:cs="Calibri"/>
        </w:rPr>
        <w:t>lained his visit to a local normal school for training teachers in Chicago where he had recently delivered some lectures on pedagogy</w:t>
      </w:r>
      <w:r w:rsidR="00483C13">
        <w:rPr>
          <w:rFonts w:ascii="Calibri" w:hAnsi="Calibri" w:cs="Calibri"/>
        </w:rPr>
        <w:t xml:space="preserve">. Dewey </w:t>
      </w:r>
      <w:r w:rsidR="00DF4F6F">
        <w:rPr>
          <w:rFonts w:ascii="Calibri" w:hAnsi="Calibri" w:cs="Calibri"/>
        </w:rPr>
        <w:t xml:space="preserve">was frustrated to discover that the teachers had not accurately implemented the psychological principles he had outlined, and so he concluded that to bring about meaningful </w:t>
      </w:r>
      <w:r w:rsidR="008F4D27">
        <w:rPr>
          <w:rFonts w:ascii="Calibri" w:hAnsi="Calibri" w:cs="Calibri"/>
        </w:rPr>
        <w:t xml:space="preserve">education reform, he would need to found his own school to test his educational and philosophical principles in educational </w:t>
      </w:r>
      <w:r w:rsidR="008F4D27">
        <w:rPr>
          <w:rFonts w:ascii="Calibri" w:hAnsi="Calibri" w:cs="Calibri"/>
        </w:rPr>
        <w:lastRenderedPageBreak/>
        <w:t>practice</w:t>
      </w:r>
      <w:r>
        <w:rPr>
          <w:rFonts w:ascii="Calibri" w:hAnsi="Calibri" w:cs="Calibri"/>
        </w:rPr>
        <w:t>: “The school is a kind of social life which is abstract and under control—which is directly experimental</w:t>
      </w:r>
      <w:r w:rsidR="00012F74">
        <w:rPr>
          <w:rFonts w:ascii="Calibri" w:hAnsi="Calibri" w:cs="Calibri"/>
        </w:rPr>
        <w:t>, and if philosophy is ever to be an experimental science, the construction of the school is at the starting point.”</w:t>
      </w:r>
      <w:r w:rsidR="00012F74">
        <w:rPr>
          <w:rStyle w:val="FootnoteReference"/>
          <w:rFonts w:ascii="Calibri" w:hAnsi="Calibri" w:cs="Calibri"/>
        </w:rPr>
        <w:footnoteReference w:id="5"/>
      </w:r>
      <w:r w:rsidR="000C1760">
        <w:rPr>
          <w:rFonts w:ascii="Calibri" w:hAnsi="Calibri" w:cs="Calibri"/>
        </w:rPr>
        <w:t xml:space="preserve"> Then Alice Dewey encouraged him to try out the educational thought into practice. </w:t>
      </w:r>
      <w:r w:rsidR="00DA6649">
        <w:rPr>
          <w:rFonts w:ascii="Calibri" w:hAnsi="Calibri" w:cs="Calibri"/>
        </w:rPr>
        <w:t>The next year, Dewey outlined his educational vision for the Elementary School of the University, as it was originally called, more formally in a paper entitled “Plan for Organization of the U</w:t>
      </w:r>
      <w:r w:rsidR="00DA6649">
        <w:rPr>
          <w:rFonts w:ascii="Calibri" w:hAnsi="Calibri" w:cs="Calibri" w:hint="eastAsia"/>
        </w:rPr>
        <w:t>niver</w:t>
      </w:r>
      <w:r w:rsidR="00DA6649">
        <w:rPr>
          <w:rFonts w:ascii="Calibri" w:hAnsi="Calibri" w:cs="Calibri"/>
        </w:rPr>
        <w:t xml:space="preserve">sity Primary School” in which he explained that he wished to utilize </w:t>
      </w:r>
      <w:r w:rsidR="0025317E">
        <w:rPr>
          <w:rFonts w:ascii="Calibri" w:hAnsi="Calibri" w:cs="Calibri"/>
        </w:rPr>
        <w:t>“</w:t>
      </w:r>
      <w:r w:rsidR="00DA6649">
        <w:rPr>
          <w:rFonts w:ascii="Calibri" w:hAnsi="Calibri" w:cs="Calibri"/>
        </w:rPr>
        <w:t xml:space="preserve">the children’s impulses towards, and powers of, expression in such a way that he would realize </w:t>
      </w:r>
      <w:r w:rsidR="0025317E">
        <w:rPr>
          <w:rFonts w:ascii="Calibri" w:hAnsi="Calibri" w:cs="Calibri"/>
        </w:rPr>
        <w:t>the social ends to which they may be made serviceable”.</w:t>
      </w:r>
      <w:r w:rsidR="00381B95">
        <w:rPr>
          <w:rStyle w:val="FootnoteReference"/>
          <w:rFonts w:ascii="Calibri" w:hAnsi="Calibri" w:cs="Calibri"/>
        </w:rPr>
        <w:footnoteReference w:id="6"/>
      </w:r>
      <w:r w:rsidR="0025317E">
        <w:rPr>
          <w:rFonts w:ascii="Calibri" w:hAnsi="Calibri" w:cs="Calibri"/>
        </w:rPr>
        <w:t xml:space="preserve"> </w:t>
      </w:r>
    </w:p>
    <w:p w14:paraId="2EBD0058" w14:textId="77777777" w:rsidR="002A082C" w:rsidRDefault="008B7572" w:rsidP="004F5743">
      <w:pPr>
        <w:widowControl w:val="0"/>
        <w:adjustRightInd w:val="0"/>
        <w:snapToGrid w:val="0"/>
        <w:spacing w:beforeLines="50" w:before="211" w:afterLines="50" w:after="211"/>
        <w:jc w:val="both"/>
        <w:rPr>
          <w:rFonts w:ascii="Calibri" w:hAnsi="Calibri" w:cs="Calibri"/>
        </w:rPr>
      </w:pPr>
      <w:r w:rsidRPr="0067020C">
        <w:rPr>
          <w:rFonts w:ascii="Calibri" w:hAnsi="Calibri" w:cs="Calibri"/>
          <w:color w:val="000000" w:themeColor="text1"/>
        </w:rPr>
        <w:t xml:space="preserve">The </w:t>
      </w:r>
      <w:r w:rsidR="00F66428" w:rsidRPr="0067020C">
        <w:rPr>
          <w:rFonts w:ascii="Calibri" w:hAnsi="Calibri" w:cs="Calibri"/>
          <w:color w:val="000000" w:themeColor="text1"/>
        </w:rPr>
        <w:t>Elementary</w:t>
      </w:r>
      <w:r w:rsidRPr="0067020C">
        <w:rPr>
          <w:rFonts w:ascii="Calibri" w:hAnsi="Calibri" w:cs="Calibri"/>
          <w:color w:val="000000" w:themeColor="text1"/>
        </w:rPr>
        <w:t xml:space="preserve"> School, first known as the University </w:t>
      </w:r>
      <w:r w:rsidR="00CC5485" w:rsidRPr="0067020C">
        <w:rPr>
          <w:rFonts w:ascii="Calibri" w:hAnsi="Calibri" w:cs="Calibri"/>
          <w:color w:val="000000" w:themeColor="text1"/>
        </w:rPr>
        <w:t>Laboratory</w:t>
      </w:r>
      <w:r w:rsidRPr="0067020C">
        <w:rPr>
          <w:rFonts w:ascii="Calibri" w:hAnsi="Calibri" w:cs="Calibri"/>
          <w:color w:val="000000" w:themeColor="text1"/>
        </w:rPr>
        <w:t xml:space="preserve"> School or Dewey School, opened in January 1896 in the Hyde Park</w:t>
      </w:r>
      <w:r w:rsidRPr="0067020C">
        <w:rPr>
          <w:color w:val="000000" w:themeColor="text1"/>
        </w:rPr>
        <w:t xml:space="preserve"> </w:t>
      </w:r>
      <w:r w:rsidRPr="0067020C">
        <w:rPr>
          <w:rFonts w:ascii="Calibri" w:hAnsi="Calibri" w:cs="Calibri" w:hint="eastAsia"/>
          <w:color w:val="000000" w:themeColor="text1"/>
        </w:rPr>
        <w:t>a</w:t>
      </w:r>
      <w:r w:rsidRPr="0067020C">
        <w:rPr>
          <w:rFonts w:ascii="Calibri" w:hAnsi="Calibri" w:cs="Calibri"/>
          <w:color w:val="000000" w:themeColor="text1"/>
        </w:rPr>
        <w:t>round the University of Chicago.</w:t>
      </w:r>
      <w:r w:rsidR="00CC5485" w:rsidRPr="0067020C">
        <w:rPr>
          <w:rStyle w:val="FootnoteReference"/>
          <w:rFonts w:ascii="Calibri" w:hAnsi="Calibri" w:cs="Calibri"/>
          <w:color w:val="000000" w:themeColor="text1"/>
        </w:rPr>
        <w:footnoteReference w:id="7"/>
      </w:r>
      <w:r w:rsidR="00B114A8" w:rsidRPr="0067020C">
        <w:rPr>
          <w:rFonts w:ascii="Calibri" w:hAnsi="Calibri" w:cs="Calibri"/>
          <w:color w:val="000000" w:themeColor="text1"/>
        </w:rPr>
        <w:t xml:space="preserve"> </w:t>
      </w:r>
      <w:r w:rsidR="00D76DA5">
        <w:rPr>
          <w:rFonts w:ascii="Calibri" w:hAnsi="Calibri" w:cs="Calibri"/>
        </w:rPr>
        <w:t xml:space="preserve">This school was a cooperative venture of parents, teachers, and educators. </w:t>
      </w:r>
      <w:r w:rsidR="00B114A8" w:rsidRPr="0067020C">
        <w:rPr>
          <w:rFonts w:ascii="Calibri" w:hAnsi="Calibri" w:cs="Calibri"/>
          <w:color w:val="000000" w:themeColor="text1"/>
        </w:rPr>
        <w:t>There were 2 teachers and 16 children at first, then would gradually develop 23 teachers, 10 assistants and 140 children.</w:t>
      </w:r>
      <w:r w:rsidR="00681C91" w:rsidRPr="0067020C">
        <w:rPr>
          <w:rStyle w:val="FootnoteReference"/>
          <w:rFonts w:ascii="Calibri" w:hAnsi="Calibri" w:cs="Calibri"/>
          <w:color w:val="000000" w:themeColor="text1"/>
        </w:rPr>
        <w:footnoteReference w:id="8"/>
      </w:r>
      <w:r>
        <w:rPr>
          <w:rFonts w:ascii="Calibri" w:hAnsi="Calibri" w:cs="Calibri"/>
        </w:rPr>
        <w:t xml:space="preserve"> </w:t>
      </w:r>
      <w:r w:rsidR="0067020C">
        <w:rPr>
          <w:rFonts w:ascii="Calibri" w:hAnsi="Calibri" w:cs="Calibri"/>
        </w:rPr>
        <w:t xml:space="preserve">John Dewey was appointed the head of the Department of Philosophy, Psychology and Pedagogy at the University of Chicago in 1894, </w:t>
      </w:r>
      <w:r w:rsidR="00864DB2">
        <w:rPr>
          <w:rFonts w:ascii="Calibri" w:hAnsi="Calibri" w:cs="Calibri"/>
        </w:rPr>
        <w:t>seems to begin thinking about such an elementary school soon after his arrival in Chicago.</w:t>
      </w:r>
      <w:r w:rsidR="00AC6386">
        <w:rPr>
          <w:rStyle w:val="FootnoteReference"/>
          <w:rFonts w:ascii="Calibri" w:hAnsi="Calibri" w:cs="Calibri"/>
        </w:rPr>
        <w:footnoteReference w:id="9"/>
      </w:r>
      <w:r w:rsidR="00D2055A">
        <w:rPr>
          <w:rFonts w:ascii="Calibri" w:hAnsi="Calibri" w:cs="Calibri"/>
        </w:rPr>
        <w:t xml:space="preserve"> </w:t>
      </w:r>
    </w:p>
    <w:p w14:paraId="573DF24E" w14:textId="2C7C8123" w:rsidR="000E3025" w:rsidRPr="00D2055A" w:rsidRDefault="002A082C" w:rsidP="004F5743">
      <w:pPr>
        <w:widowControl w:val="0"/>
        <w:adjustRightInd w:val="0"/>
        <w:snapToGrid w:val="0"/>
        <w:spacing w:beforeLines="50" w:before="211" w:afterLines="50" w:after="211"/>
        <w:jc w:val="both"/>
        <w:rPr>
          <w:rFonts w:ascii="Calibri" w:hAnsi="Calibri" w:cs="Calibri"/>
        </w:rPr>
      </w:pPr>
      <w:r w:rsidRPr="005F04AF">
        <w:rPr>
          <w:rFonts w:ascii="Calibri" w:hAnsi="Calibri" w:cs="Calibri"/>
          <w:color w:val="000000" w:themeColor="text1"/>
        </w:rPr>
        <w:t>Despite Dewe</w:t>
      </w:r>
      <w:r w:rsidRPr="005F04AF">
        <w:rPr>
          <w:rFonts w:ascii="Calibri" w:hAnsi="Calibri" w:cs="Calibri" w:hint="eastAsia"/>
          <w:color w:val="000000" w:themeColor="text1"/>
        </w:rPr>
        <w:t>y</w:t>
      </w:r>
      <w:r w:rsidRPr="005F04AF">
        <w:rPr>
          <w:rFonts w:ascii="Calibri" w:hAnsi="Calibri" w:cs="Calibri"/>
          <w:color w:val="000000" w:themeColor="text1"/>
        </w:rPr>
        <w:t xml:space="preserve">’s enthusiasm and rationale for his school, the first accounts of the experiment were not positive. In 1897 a visitor to the Elementary School </w:t>
      </w:r>
      <w:r w:rsidRPr="005F04AF">
        <w:rPr>
          <w:rFonts w:ascii="Calibri" w:hAnsi="Calibri" w:cs="Calibri" w:hint="eastAsia"/>
          <w:color w:val="000000" w:themeColor="text1"/>
        </w:rPr>
        <w:t>o</w:t>
      </w:r>
      <w:r w:rsidRPr="005F04AF">
        <w:rPr>
          <w:rFonts w:ascii="Calibri" w:hAnsi="Calibri" w:cs="Calibri"/>
          <w:color w:val="000000" w:themeColor="text1"/>
        </w:rPr>
        <w:t xml:space="preserve">ffered a mixed review in the </w:t>
      </w:r>
      <w:r w:rsidRPr="005F04AF">
        <w:rPr>
          <w:rFonts w:ascii="Calibri" w:hAnsi="Calibri" w:cs="Calibri"/>
          <w:i/>
          <w:iCs/>
          <w:color w:val="000000" w:themeColor="text1"/>
        </w:rPr>
        <w:t>Public School Journal</w:t>
      </w:r>
      <w:r w:rsidRPr="005F04AF">
        <w:rPr>
          <w:rFonts w:ascii="Calibri" w:hAnsi="Calibri" w:cs="Calibri"/>
          <w:color w:val="000000" w:themeColor="text1"/>
        </w:rPr>
        <w:t xml:space="preserve">. While </w:t>
      </w:r>
      <w:r w:rsidR="004521E4" w:rsidRPr="005F04AF">
        <w:rPr>
          <w:rFonts w:ascii="Calibri" w:hAnsi="Calibri" w:cs="Calibri"/>
          <w:color w:val="000000" w:themeColor="text1"/>
        </w:rPr>
        <w:t xml:space="preserve">impressed with the “suggestive and inspiring” aims of Dewey’s experiment, the author was struck by the alleged lack of structure at the school, arguing that “no textbooks were used and there were no classes in writing or spelling”, and there was “the least regard shown for those rules of decorum </w:t>
      </w:r>
      <w:r w:rsidR="00A11BA5" w:rsidRPr="005F04AF">
        <w:rPr>
          <w:rFonts w:ascii="Calibri" w:hAnsi="Calibri" w:cs="Calibri"/>
          <w:color w:val="000000" w:themeColor="text1"/>
        </w:rPr>
        <w:t>that make community life enjoyable” and “little sense of obligation for the teachers”.</w:t>
      </w:r>
      <w:r w:rsidR="001D49C1" w:rsidRPr="005F04AF">
        <w:rPr>
          <w:rStyle w:val="FootnoteReference"/>
          <w:rFonts w:ascii="Calibri" w:hAnsi="Calibri" w:cs="Calibri"/>
          <w:color w:val="000000" w:themeColor="text1"/>
        </w:rPr>
        <w:footnoteReference w:id="10"/>
      </w:r>
      <w:r w:rsidR="00716123" w:rsidRPr="005F04AF">
        <w:rPr>
          <w:rFonts w:ascii="Calibri" w:hAnsi="Calibri" w:cs="Calibri"/>
          <w:color w:val="000000" w:themeColor="text1"/>
        </w:rPr>
        <w:t xml:space="preserve"> In 1899 Dewey published his first book </w:t>
      </w:r>
      <w:r w:rsidR="00716123" w:rsidRPr="005F04AF">
        <w:rPr>
          <w:rFonts w:ascii="Calibri" w:hAnsi="Calibri" w:cs="Calibri" w:hint="eastAsia"/>
          <w:color w:val="000000" w:themeColor="text1"/>
        </w:rPr>
        <w:t>o</w:t>
      </w:r>
      <w:r w:rsidR="00716123" w:rsidRPr="005F04AF">
        <w:rPr>
          <w:rFonts w:ascii="Calibri" w:hAnsi="Calibri" w:cs="Calibri"/>
          <w:color w:val="000000" w:themeColor="text1"/>
        </w:rPr>
        <w:t xml:space="preserve">n education </w:t>
      </w:r>
      <w:r w:rsidR="00716123" w:rsidRPr="005F04AF">
        <w:rPr>
          <w:rFonts w:ascii="Calibri" w:hAnsi="Calibri" w:cs="Calibri"/>
          <w:i/>
          <w:iCs/>
          <w:color w:val="000000" w:themeColor="text1"/>
        </w:rPr>
        <w:t xml:space="preserve">The </w:t>
      </w:r>
      <w:r w:rsidR="00940C66" w:rsidRPr="005F04AF">
        <w:rPr>
          <w:rFonts w:ascii="Calibri" w:hAnsi="Calibri" w:cs="Calibri"/>
          <w:i/>
          <w:iCs/>
          <w:color w:val="000000" w:themeColor="text1"/>
        </w:rPr>
        <w:t>School and Society</w:t>
      </w:r>
      <w:r w:rsidR="00940C66" w:rsidRPr="005F04AF">
        <w:rPr>
          <w:rFonts w:ascii="Calibri" w:hAnsi="Calibri" w:cs="Calibri"/>
          <w:color w:val="000000" w:themeColor="text1"/>
        </w:rPr>
        <w:t>, which was originally composed of only three lectures and an added report entitled “Three years</w:t>
      </w:r>
      <w:r w:rsidR="00CD26A6" w:rsidRPr="005F04AF">
        <w:rPr>
          <w:rFonts w:ascii="Calibri" w:hAnsi="Calibri" w:cs="Calibri"/>
          <w:color w:val="000000" w:themeColor="text1"/>
        </w:rPr>
        <w:t xml:space="preserve"> of the University Elementary School”.</w:t>
      </w:r>
      <w:r w:rsidR="00CD26A6" w:rsidRPr="005F04AF">
        <w:rPr>
          <w:rStyle w:val="FootnoteReference"/>
          <w:rFonts w:ascii="Calibri" w:hAnsi="Calibri" w:cs="Calibri"/>
          <w:color w:val="000000" w:themeColor="text1"/>
        </w:rPr>
        <w:footnoteReference w:id="11"/>
      </w:r>
      <w:r w:rsidR="00CD26A6">
        <w:rPr>
          <w:rFonts w:ascii="Calibri" w:hAnsi="Calibri" w:cs="Calibri"/>
          <w:color w:val="ED7D31" w:themeColor="accent2"/>
        </w:rPr>
        <w:t xml:space="preserve"> </w:t>
      </w:r>
      <w:r w:rsidR="005F04AF" w:rsidRPr="007361B5">
        <w:rPr>
          <w:rFonts w:ascii="Calibri" w:hAnsi="Calibri" w:cs="Calibri"/>
          <w:color w:val="000000" w:themeColor="text1"/>
        </w:rPr>
        <w:t>Dewey’s essay on the school</w:t>
      </w:r>
      <w:r w:rsidR="00642C22" w:rsidRPr="007361B5">
        <w:rPr>
          <w:rFonts w:ascii="Calibri" w:hAnsi="Calibri" w:cs="Calibri"/>
          <w:color w:val="000000" w:themeColor="text1"/>
        </w:rPr>
        <w:t xml:space="preserve"> was originally an address he had delivered to the school’s parents’ association.</w:t>
      </w:r>
      <w:r w:rsidR="00FD07B0" w:rsidRPr="007361B5">
        <w:rPr>
          <w:rFonts w:ascii="Calibri" w:hAnsi="Calibri" w:cs="Calibri"/>
          <w:color w:val="000000" w:themeColor="text1"/>
        </w:rPr>
        <w:t xml:space="preserve"> By the end of the 1898-1899 school year, Dewey was confident in what he had accomplished at the school.</w:t>
      </w:r>
      <w:r w:rsidR="00FD07B0" w:rsidRPr="007361B5">
        <w:rPr>
          <w:rStyle w:val="FootnoteReference"/>
          <w:rFonts w:ascii="Calibri" w:hAnsi="Calibri" w:cs="Calibri"/>
          <w:color w:val="000000" w:themeColor="text1"/>
        </w:rPr>
        <w:footnoteReference w:id="12"/>
      </w:r>
      <w:r w:rsidR="00642C22" w:rsidRPr="007361B5">
        <w:rPr>
          <w:rFonts w:ascii="Calibri" w:hAnsi="Calibri" w:cs="Calibri"/>
          <w:color w:val="000000" w:themeColor="text1"/>
        </w:rPr>
        <w:t xml:space="preserve"> </w:t>
      </w:r>
      <w:r w:rsidR="00C2686F" w:rsidRPr="007361B5">
        <w:rPr>
          <w:rFonts w:ascii="Calibri" w:hAnsi="Calibri" w:cs="Calibri"/>
          <w:color w:val="000000" w:themeColor="text1"/>
        </w:rPr>
        <w:t xml:space="preserve">For the 1903-04 school year, Alice Dewey was controversially named president of the newly combined Laboratory School of the </w:t>
      </w:r>
      <w:r w:rsidR="006D0C87" w:rsidRPr="007361B5">
        <w:rPr>
          <w:rFonts w:ascii="Calibri" w:hAnsi="Calibri" w:cs="Calibri"/>
          <w:color w:val="000000" w:themeColor="text1"/>
        </w:rPr>
        <w:lastRenderedPageBreak/>
        <w:t>University of Chicago, which the Parents’ Association of the Laboratory School continued to call “the Dewey School”.</w:t>
      </w:r>
      <w:r w:rsidR="000F7612" w:rsidRPr="007361B5">
        <w:rPr>
          <w:rStyle w:val="FootnoteReference"/>
          <w:rFonts w:ascii="Calibri" w:hAnsi="Calibri" w:cs="Calibri"/>
          <w:color w:val="000000" w:themeColor="text1"/>
        </w:rPr>
        <w:footnoteReference w:id="13"/>
      </w:r>
      <w:r w:rsidR="006D0C87" w:rsidRPr="007361B5">
        <w:rPr>
          <w:rFonts w:ascii="Calibri" w:hAnsi="Calibri" w:cs="Calibri"/>
          <w:color w:val="000000" w:themeColor="text1"/>
        </w:rPr>
        <w:t xml:space="preserve"> </w:t>
      </w:r>
      <w:r w:rsidR="00AB241B" w:rsidRPr="007361B5">
        <w:rPr>
          <w:rFonts w:ascii="Calibri" w:hAnsi="Calibri" w:cs="Calibri"/>
          <w:color w:val="000000" w:themeColor="text1"/>
        </w:rPr>
        <w:t xml:space="preserve">In </w:t>
      </w:r>
      <w:proofErr w:type="gramStart"/>
      <w:r w:rsidR="00AB241B" w:rsidRPr="007361B5">
        <w:rPr>
          <w:rFonts w:ascii="Calibri" w:hAnsi="Calibri" w:cs="Calibri"/>
          <w:color w:val="000000" w:themeColor="text1"/>
        </w:rPr>
        <w:t>Spring</w:t>
      </w:r>
      <w:proofErr w:type="gramEnd"/>
      <w:r w:rsidR="00AB241B" w:rsidRPr="007361B5">
        <w:rPr>
          <w:rFonts w:ascii="Calibri" w:hAnsi="Calibri" w:cs="Calibri"/>
          <w:color w:val="000000" w:themeColor="text1"/>
        </w:rPr>
        <w:t xml:space="preserve"> 1904, Alice was informed that her appointment was not being renewed.</w:t>
      </w:r>
      <w:r w:rsidR="00013E4E">
        <w:rPr>
          <w:rStyle w:val="FootnoteReference"/>
          <w:rFonts w:ascii="Calibri" w:hAnsi="Calibri" w:cs="Calibri"/>
          <w:color w:val="000000" w:themeColor="text1"/>
        </w:rPr>
        <w:footnoteReference w:id="14"/>
      </w:r>
      <w:r w:rsidR="00013E4E" w:rsidRPr="007361B5">
        <w:rPr>
          <w:rFonts w:ascii="Calibri" w:hAnsi="Calibri" w:cs="Calibri"/>
          <w:color w:val="000000" w:themeColor="text1"/>
        </w:rPr>
        <w:t xml:space="preserve"> </w:t>
      </w:r>
      <w:r w:rsidR="00AB241B" w:rsidRPr="007361B5">
        <w:rPr>
          <w:rFonts w:ascii="Calibri" w:hAnsi="Calibri" w:cs="Calibri"/>
          <w:color w:val="000000" w:themeColor="text1"/>
        </w:rPr>
        <w:t>Upset over how the situation was handled, Alice and John Dewey submitted their resignations, and the school ended abruptly.</w:t>
      </w:r>
      <w:r w:rsidR="00013E4E">
        <w:rPr>
          <w:rStyle w:val="FootnoteReference"/>
          <w:rFonts w:ascii="Calibri" w:hAnsi="Calibri" w:cs="Calibri"/>
          <w:color w:val="000000" w:themeColor="text1"/>
        </w:rPr>
        <w:footnoteReference w:id="15"/>
      </w:r>
      <w:r w:rsidR="00AB241B" w:rsidRPr="007361B5">
        <w:rPr>
          <w:rFonts w:ascii="Calibri" w:hAnsi="Calibri" w:cs="Calibri"/>
          <w:color w:val="000000" w:themeColor="text1"/>
        </w:rPr>
        <w:t xml:space="preserve"> </w:t>
      </w:r>
      <w:r w:rsidR="00AB241B">
        <w:rPr>
          <w:rFonts w:ascii="Calibri" w:hAnsi="Calibri" w:cs="Calibri"/>
        </w:rPr>
        <w:t>T</w:t>
      </w:r>
      <w:r w:rsidR="00871892" w:rsidRPr="00871892">
        <w:rPr>
          <w:rFonts w:ascii="Calibri" w:hAnsi="Calibri" w:cs="Calibri"/>
        </w:rPr>
        <w:t>he various educational explorations carried out by the experimental school stopped, and the educational concept of the school as a community gradually faded out of the academi</w:t>
      </w:r>
      <w:r w:rsidR="00D2055A">
        <w:rPr>
          <w:rFonts w:ascii="Calibri" w:hAnsi="Calibri" w:cs="Calibri"/>
        </w:rPr>
        <w:t>a</w:t>
      </w:r>
      <w:r w:rsidR="00871892" w:rsidRPr="00871892">
        <w:rPr>
          <w:rFonts w:ascii="Calibri" w:hAnsi="Calibri" w:cs="Calibri"/>
        </w:rPr>
        <w:t>.</w:t>
      </w:r>
    </w:p>
    <w:p w14:paraId="3A221D49" w14:textId="77777777" w:rsidR="003B2E36" w:rsidRDefault="00B35B45" w:rsidP="00984FEF">
      <w:pPr>
        <w:widowControl w:val="0"/>
        <w:adjustRightInd w:val="0"/>
        <w:snapToGrid w:val="0"/>
        <w:spacing w:beforeLines="50" w:before="211" w:afterLines="50" w:after="211"/>
        <w:jc w:val="both"/>
        <w:rPr>
          <w:rFonts w:ascii="Calibri" w:hAnsi="Calibri" w:cs="Calibri"/>
          <w:color w:val="000000" w:themeColor="text1"/>
        </w:rPr>
      </w:pPr>
      <w:r w:rsidRPr="00B35B45">
        <w:rPr>
          <w:rFonts w:ascii="Calibri" w:hAnsi="Calibri" w:cs="Calibri"/>
        </w:rPr>
        <w:t>Since the 20th century, with the continuous impact of globalization and high-tech</w:t>
      </w:r>
      <w:r>
        <w:rPr>
          <w:rFonts w:ascii="Calibri" w:hAnsi="Calibri" w:cs="Calibri" w:hint="eastAsia"/>
        </w:rPr>
        <w:t>nology</w:t>
      </w:r>
      <w:r w:rsidRPr="00B35B45">
        <w:rPr>
          <w:rFonts w:ascii="Calibri" w:hAnsi="Calibri" w:cs="Calibri"/>
        </w:rPr>
        <w:t xml:space="preserve">, </w:t>
      </w:r>
      <w:r>
        <w:rPr>
          <w:rFonts w:ascii="Calibri" w:hAnsi="Calibri" w:cs="Calibri"/>
        </w:rPr>
        <w:t xml:space="preserve">our </w:t>
      </w:r>
      <w:r w:rsidRPr="00B35B45">
        <w:rPr>
          <w:rFonts w:ascii="Calibri" w:hAnsi="Calibri" w:cs="Calibri"/>
        </w:rPr>
        <w:t>society has gradually developed from the industrial era focusing on production efficiency to the knowledge-based economy era characterized by individualized innovation - an era of "</w:t>
      </w:r>
      <w:r>
        <w:rPr>
          <w:rFonts w:ascii="Calibri" w:hAnsi="Calibri" w:cs="Calibri" w:hint="eastAsia"/>
        </w:rPr>
        <w:t>one</w:t>
      </w:r>
      <w:r>
        <w:rPr>
          <w:rFonts w:ascii="Calibri" w:hAnsi="Calibri" w:cs="Calibri"/>
        </w:rPr>
        <w:t>-upmanship</w:t>
      </w:r>
      <w:r w:rsidRPr="00B35B45">
        <w:rPr>
          <w:rFonts w:ascii="Calibri" w:hAnsi="Calibri" w:cs="Calibri"/>
        </w:rPr>
        <w:t>".</w:t>
      </w:r>
      <w:r w:rsidR="005404A9">
        <w:rPr>
          <w:rStyle w:val="FootnoteReference"/>
          <w:rFonts w:ascii="Calibri" w:hAnsi="Calibri" w:cs="Calibri"/>
        </w:rPr>
        <w:footnoteReference w:id="16"/>
      </w:r>
      <w:r w:rsidR="00394647" w:rsidRPr="00394647">
        <w:t xml:space="preserve"> </w:t>
      </w:r>
      <w:r w:rsidR="00394647" w:rsidRPr="00394647">
        <w:rPr>
          <w:rFonts w:ascii="Calibri" w:hAnsi="Calibri" w:cs="Calibri"/>
        </w:rPr>
        <w:t>The relationship between people is surrounded by various competitions, but the competition between individuals cannot satisfy the self-renewal and sustainable development of society. On the contrary, it leads to a certain degree of social segregation, and individuals cannot fully develop in a competitive environment.</w:t>
      </w:r>
      <w:r w:rsidR="000E3A9E">
        <w:rPr>
          <w:rFonts w:ascii="Calibri" w:hAnsi="Calibri" w:cs="Calibri" w:hint="eastAsia"/>
        </w:rPr>
        <w:t xml:space="preserve"> </w:t>
      </w:r>
      <w:r w:rsidR="00DF5CB0" w:rsidRPr="00AF351B">
        <w:rPr>
          <w:rFonts w:ascii="Calibri" w:hAnsi="Calibri" w:cs="Calibri"/>
          <w:color w:val="000000" w:themeColor="text1"/>
        </w:rPr>
        <w:t>Peter</w:t>
      </w:r>
      <w:r w:rsidR="000E3A9E" w:rsidRPr="00AF351B">
        <w:rPr>
          <w:rFonts w:ascii="Calibri" w:hAnsi="Calibri" w:cs="Calibri"/>
          <w:color w:val="000000" w:themeColor="text1"/>
        </w:rPr>
        <w:t xml:space="preserve"> </w:t>
      </w:r>
      <w:r w:rsidR="00813789" w:rsidRPr="00AF351B">
        <w:rPr>
          <w:rFonts w:ascii="Calibri" w:hAnsi="Calibri" w:cs="Calibri"/>
          <w:color w:val="000000" w:themeColor="text1"/>
        </w:rPr>
        <w:t>argued about the learning organization</w:t>
      </w:r>
      <w:r w:rsidR="000E3A9E" w:rsidRPr="00AF351B">
        <w:rPr>
          <w:rFonts w:ascii="Calibri" w:hAnsi="Calibri" w:cs="Calibri"/>
          <w:color w:val="000000" w:themeColor="text1"/>
        </w:rPr>
        <w:t xml:space="preserve"> and </w:t>
      </w:r>
      <w:r w:rsidR="00813789" w:rsidRPr="00AF351B">
        <w:rPr>
          <w:rFonts w:ascii="Calibri" w:hAnsi="Calibri" w:cs="Calibri"/>
          <w:color w:val="000000" w:themeColor="text1"/>
        </w:rPr>
        <w:t>emphasized learning through collaboration-based teams as an important means of continuous organizational renewal.</w:t>
      </w:r>
      <w:r w:rsidR="000E3A9E" w:rsidRPr="00AF351B">
        <w:rPr>
          <w:rStyle w:val="FootnoteReference"/>
          <w:rFonts w:ascii="Calibri" w:hAnsi="Calibri" w:cs="Calibri"/>
          <w:color w:val="000000" w:themeColor="text1"/>
        </w:rPr>
        <w:footnoteReference w:id="17"/>
      </w:r>
      <w:r w:rsidR="00D64F55" w:rsidRPr="00AF351B">
        <w:rPr>
          <w:color w:val="000000" w:themeColor="text1"/>
        </w:rPr>
        <w:t xml:space="preserve"> </w:t>
      </w:r>
      <w:r w:rsidR="00461D96" w:rsidRPr="00461D96">
        <w:rPr>
          <w:rFonts w:ascii="Calibri" w:hAnsi="Calibri" w:cs="Calibri"/>
          <w:color w:val="000000" w:themeColor="text1"/>
        </w:rPr>
        <w:t xml:space="preserve">This has important implications for </w:t>
      </w:r>
      <w:r w:rsidR="00461D96">
        <w:rPr>
          <w:rFonts w:ascii="Calibri" w:hAnsi="Calibri" w:cs="Calibri"/>
          <w:color w:val="000000" w:themeColor="text1"/>
        </w:rPr>
        <w:t xml:space="preserve">the whole </w:t>
      </w:r>
      <w:r w:rsidR="00461D96" w:rsidRPr="00461D96">
        <w:rPr>
          <w:rFonts w:ascii="Calibri" w:hAnsi="Calibri" w:cs="Calibri"/>
          <w:color w:val="000000" w:themeColor="text1"/>
        </w:rPr>
        <w:t>society, especially school education.</w:t>
      </w:r>
      <w:r w:rsidR="00914DF8">
        <w:rPr>
          <w:rFonts w:ascii="Calibri" w:hAnsi="Calibri" w:cs="Calibri"/>
          <w:color w:val="000000" w:themeColor="text1"/>
        </w:rPr>
        <w:t xml:space="preserve"> </w:t>
      </w:r>
      <w:proofErr w:type="spellStart"/>
      <w:r w:rsidR="00914DF8" w:rsidRPr="00FB5165">
        <w:rPr>
          <w:rFonts w:ascii="Calibri" w:hAnsi="Calibri" w:cs="Calibri"/>
          <w:color w:val="000000" w:themeColor="text1"/>
        </w:rPr>
        <w:t>H</w:t>
      </w:r>
      <w:r w:rsidR="00914DF8" w:rsidRPr="00FB5165">
        <w:rPr>
          <w:rFonts w:ascii="Calibri" w:hAnsi="Calibri" w:cs="Calibri" w:hint="eastAsia"/>
          <w:color w:val="000000" w:themeColor="text1"/>
        </w:rPr>
        <w:t>ord</w:t>
      </w:r>
      <w:proofErr w:type="spellEnd"/>
      <w:r w:rsidR="00914DF8" w:rsidRPr="00FB5165">
        <w:rPr>
          <w:rFonts w:ascii="Calibri" w:hAnsi="Calibri" w:cs="Calibri"/>
          <w:color w:val="000000" w:themeColor="text1"/>
        </w:rPr>
        <w:t xml:space="preserve"> first </w:t>
      </w:r>
      <w:r w:rsidR="00914DF8" w:rsidRPr="00FB5165">
        <w:rPr>
          <w:rFonts w:ascii="Calibri" w:hAnsi="Calibri" w:cs="Calibri" w:hint="eastAsia"/>
          <w:color w:val="000000" w:themeColor="text1"/>
        </w:rPr>
        <w:t>a</w:t>
      </w:r>
      <w:r w:rsidR="00914DF8" w:rsidRPr="00FB5165">
        <w:rPr>
          <w:rFonts w:ascii="Calibri" w:hAnsi="Calibri" w:cs="Calibri"/>
          <w:color w:val="000000" w:themeColor="text1"/>
        </w:rPr>
        <w:t xml:space="preserve">rgued “Professional </w:t>
      </w:r>
      <w:r w:rsidR="00FB5165">
        <w:rPr>
          <w:rFonts w:ascii="Calibri" w:hAnsi="Calibri" w:cs="Calibri"/>
          <w:color w:val="000000" w:themeColor="text1"/>
        </w:rPr>
        <w:t>L</w:t>
      </w:r>
      <w:r w:rsidR="00914DF8" w:rsidRPr="00FB5165">
        <w:rPr>
          <w:rFonts w:ascii="Calibri" w:hAnsi="Calibri" w:cs="Calibri"/>
          <w:color w:val="000000" w:themeColor="text1"/>
        </w:rPr>
        <w:t xml:space="preserve">earning </w:t>
      </w:r>
      <w:r w:rsidR="00FB5165">
        <w:rPr>
          <w:rFonts w:ascii="Calibri" w:hAnsi="Calibri" w:cs="Calibri"/>
          <w:color w:val="000000" w:themeColor="text1"/>
        </w:rPr>
        <w:t>C</w:t>
      </w:r>
      <w:r w:rsidR="00914DF8" w:rsidRPr="00FB5165">
        <w:rPr>
          <w:rFonts w:ascii="Calibri" w:hAnsi="Calibri" w:cs="Calibri"/>
          <w:color w:val="000000" w:themeColor="text1"/>
        </w:rPr>
        <w:t xml:space="preserve">ommunities of </w:t>
      </w:r>
      <w:r w:rsidR="00FB5165">
        <w:rPr>
          <w:rFonts w:ascii="Calibri" w:hAnsi="Calibri" w:cs="Calibri"/>
          <w:color w:val="000000" w:themeColor="text1"/>
        </w:rPr>
        <w:t>C</w:t>
      </w:r>
      <w:r w:rsidR="00914DF8" w:rsidRPr="00FB5165">
        <w:rPr>
          <w:rFonts w:ascii="Calibri" w:hAnsi="Calibri" w:cs="Calibri"/>
          <w:color w:val="000000" w:themeColor="text1"/>
        </w:rPr>
        <w:t xml:space="preserve">ontinuous </w:t>
      </w:r>
      <w:r w:rsidR="00FB5165">
        <w:rPr>
          <w:rFonts w:ascii="Calibri" w:hAnsi="Calibri" w:cs="Calibri"/>
          <w:color w:val="000000" w:themeColor="text1"/>
        </w:rPr>
        <w:t>I</w:t>
      </w:r>
      <w:r w:rsidR="00914DF8" w:rsidRPr="00FB5165">
        <w:rPr>
          <w:rFonts w:ascii="Calibri" w:hAnsi="Calibri" w:cs="Calibri"/>
          <w:color w:val="000000" w:themeColor="text1"/>
        </w:rPr>
        <w:t xml:space="preserve">nquiry and </w:t>
      </w:r>
      <w:r w:rsidR="00FB5165">
        <w:rPr>
          <w:rFonts w:ascii="Calibri" w:hAnsi="Calibri" w:cs="Calibri"/>
          <w:color w:val="000000" w:themeColor="text1"/>
        </w:rPr>
        <w:t>D</w:t>
      </w:r>
      <w:r w:rsidR="00914DF8" w:rsidRPr="00FB5165">
        <w:rPr>
          <w:rFonts w:ascii="Calibri" w:hAnsi="Calibri" w:cs="Calibri"/>
          <w:color w:val="000000" w:themeColor="text1"/>
        </w:rPr>
        <w:t>evelopment” in a research report published in 1997.</w:t>
      </w:r>
      <w:r w:rsidR="00914DF8" w:rsidRPr="00FB5165">
        <w:rPr>
          <w:rStyle w:val="FootnoteReference"/>
          <w:rFonts w:ascii="Calibri" w:hAnsi="Calibri" w:cs="Calibri"/>
          <w:color w:val="000000" w:themeColor="text1"/>
        </w:rPr>
        <w:footnoteReference w:id="18"/>
      </w:r>
      <w:r w:rsidR="001551D2" w:rsidRPr="001551D2">
        <w:t xml:space="preserve"> </w:t>
      </w:r>
      <w:r w:rsidR="001551D2" w:rsidRPr="001551D2">
        <w:rPr>
          <w:rFonts w:ascii="Calibri" w:hAnsi="Calibri" w:cs="Calibri"/>
          <w:color w:val="000000" w:themeColor="text1"/>
        </w:rPr>
        <w:t>Schools as a community reappear</w:t>
      </w:r>
      <w:r w:rsidR="001551D2">
        <w:rPr>
          <w:rFonts w:ascii="Calibri" w:hAnsi="Calibri" w:cs="Calibri" w:hint="eastAsia"/>
          <w:color w:val="000000" w:themeColor="text1"/>
        </w:rPr>
        <w:t>s</w:t>
      </w:r>
      <w:r w:rsidR="001551D2">
        <w:rPr>
          <w:rFonts w:ascii="Calibri" w:hAnsi="Calibri" w:cs="Calibri"/>
          <w:color w:val="000000" w:themeColor="text1"/>
        </w:rPr>
        <w:t xml:space="preserve"> </w:t>
      </w:r>
      <w:r w:rsidR="001551D2" w:rsidRPr="001551D2">
        <w:rPr>
          <w:rFonts w:ascii="Calibri" w:hAnsi="Calibri" w:cs="Calibri"/>
          <w:color w:val="000000" w:themeColor="text1"/>
        </w:rPr>
        <w:t>and related concepts such as learning community, practice community, and professional learning community have become hot topics in the field of education.</w:t>
      </w:r>
    </w:p>
    <w:p w14:paraId="6497C3FD" w14:textId="42BA909B" w:rsidR="00984FEF" w:rsidRDefault="00A747C9" w:rsidP="00984FEF">
      <w:pPr>
        <w:widowControl w:val="0"/>
        <w:adjustRightInd w:val="0"/>
        <w:snapToGrid w:val="0"/>
        <w:spacing w:beforeLines="50" w:before="211" w:afterLines="50" w:after="211"/>
        <w:jc w:val="both"/>
        <w:rPr>
          <w:rFonts w:ascii="Calibri" w:hAnsi="Calibri" w:cs="Calibri"/>
          <w:color w:val="000000" w:themeColor="text1"/>
        </w:rPr>
      </w:pPr>
      <w:r w:rsidRPr="003B2E36">
        <w:rPr>
          <w:rFonts w:ascii="Calibri" w:hAnsi="Calibri" w:cs="Calibri"/>
          <w:color w:val="000000" w:themeColor="text1"/>
        </w:rPr>
        <w:t>The school reform began to promote cooperation among teachers and joint participation in the management of the school, to advocate a new school culture based on cooperation and sharing, and to create inclusive, dynamic and continuous learning schools.</w:t>
      </w:r>
      <w:r w:rsidR="003A08F6">
        <w:rPr>
          <w:rStyle w:val="FootnoteReference"/>
          <w:rFonts w:ascii="Calibri" w:hAnsi="Calibri" w:cs="Calibri"/>
          <w:color w:val="000000" w:themeColor="text1"/>
        </w:rPr>
        <w:footnoteReference w:id="19"/>
      </w:r>
      <w:r w:rsidR="00FD6733" w:rsidRPr="00FD6733">
        <w:t xml:space="preserve"> </w:t>
      </w:r>
      <w:r w:rsidR="00FD6733" w:rsidRPr="00FD6733">
        <w:rPr>
          <w:rFonts w:ascii="Calibri" w:hAnsi="Calibri" w:cs="Calibri"/>
          <w:color w:val="000000" w:themeColor="text1"/>
        </w:rPr>
        <w:t>A community is a unique link between students and teachers, constructing shared values and ideals that are more important than any one party alone, and providing them with an ongoing sense of identity, belonging, and security.</w:t>
      </w:r>
      <w:r w:rsidR="00FD6733">
        <w:rPr>
          <w:rStyle w:val="FootnoteReference"/>
          <w:rFonts w:ascii="Calibri" w:hAnsi="Calibri" w:cs="Calibri"/>
          <w:color w:val="000000" w:themeColor="text1"/>
        </w:rPr>
        <w:footnoteReference w:id="20"/>
      </w:r>
      <w:r w:rsidR="00536438">
        <w:rPr>
          <w:rFonts w:ascii="Calibri" w:hAnsi="Calibri" w:cs="Calibri"/>
          <w:color w:val="000000" w:themeColor="text1"/>
        </w:rPr>
        <w:t xml:space="preserve"> </w:t>
      </w:r>
      <w:r w:rsidRPr="00536438">
        <w:rPr>
          <w:rFonts w:ascii="Calibri" w:hAnsi="Calibri" w:cs="Calibri"/>
          <w:color w:val="000000" w:themeColor="text1"/>
        </w:rPr>
        <w:t xml:space="preserve">Although the theories of school as a community developed, </w:t>
      </w:r>
      <w:r w:rsidR="00C9185A" w:rsidRPr="00536438">
        <w:rPr>
          <w:rFonts w:ascii="Calibri" w:hAnsi="Calibri" w:cs="Calibri"/>
          <w:color w:val="000000" w:themeColor="text1"/>
        </w:rPr>
        <w:t xml:space="preserve">the practice of the community has slowly developed. </w:t>
      </w:r>
      <w:r w:rsidR="00536438">
        <w:rPr>
          <w:rFonts w:ascii="Calibri" w:hAnsi="Calibri" w:cs="Calibri"/>
          <w:color w:val="000000" w:themeColor="text1"/>
        </w:rPr>
        <w:t xml:space="preserve">It is not enough to argue </w:t>
      </w:r>
      <w:r w:rsidR="00536438" w:rsidRPr="00536438">
        <w:rPr>
          <w:rFonts w:ascii="Calibri" w:hAnsi="Calibri" w:cs="Calibri"/>
          <w:color w:val="000000" w:themeColor="text1"/>
        </w:rPr>
        <w:t>that students study in groups and teachers prepare lessons collectively, which is cooperation to form a community.</w:t>
      </w:r>
    </w:p>
    <w:p w14:paraId="0A4A6666" w14:textId="1A727CD2" w:rsidR="00163610" w:rsidRDefault="00163610" w:rsidP="00984FEF">
      <w:pPr>
        <w:widowControl w:val="0"/>
        <w:adjustRightInd w:val="0"/>
        <w:snapToGrid w:val="0"/>
        <w:spacing w:beforeLines="50" w:before="211" w:afterLines="50" w:after="211"/>
        <w:jc w:val="both"/>
        <w:rPr>
          <w:rFonts w:ascii="Calibri" w:hAnsi="Calibri" w:cs="Calibri"/>
          <w:color w:val="000000" w:themeColor="text1"/>
        </w:rPr>
      </w:pPr>
      <w:r w:rsidRPr="00163610">
        <w:rPr>
          <w:rFonts w:ascii="Calibri" w:hAnsi="Calibri" w:cs="Calibri"/>
          <w:color w:val="000000" w:themeColor="text1"/>
        </w:rPr>
        <w:t xml:space="preserve">The main </w:t>
      </w:r>
      <w:r>
        <w:rPr>
          <w:rFonts w:ascii="Calibri" w:hAnsi="Calibri" w:cs="Calibri"/>
          <w:color w:val="000000" w:themeColor="text1"/>
        </w:rPr>
        <w:t>focus</w:t>
      </w:r>
      <w:r w:rsidRPr="00163610">
        <w:rPr>
          <w:rFonts w:ascii="Calibri" w:hAnsi="Calibri" w:cs="Calibri"/>
          <w:color w:val="000000" w:themeColor="text1"/>
        </w:rPr>
        <w:t xml:space="preserve"> of this paper is how to understand the school as a community. </w:t>
      </w:r>
      <w:r w:rsidR="00777114" w:rsidRPr="00163610">
        <w:rPr>
          <w:rFonts w:ascii="Calibri" w:hAnsi="Calibri" w:cs="Calibri"/>
          <w:color w:val="000000" w:themeColor="text1"/>
        </w:rPr>
        <w:t>First</w:t>
      </w:r>
      <w:r w:rsidRPr="00163610">
        <w:rPr>
          <w:rFonts w:ascii="Calibri" w:hAnsi="Calibri" w:cs="Calibri"/>
          <w:color w:val="000000" w:themeColor="text1"/>
        </w:rPr>
        <w:t xml:space="preserve">, </w:t>
      </w:r>
      <w:r>
        <w:rPr>
          <w:rFonts w:ascii="Calibri" w:hAnsi="Calibri" w:cs="Calibri"/>
          <w:color w:val="000000" w:themeColor="text1"/>
        </w:rPr>
        <w:t>I</w:t>
      </w:r>
      <w:r>
        <w:rPr>
          <w:rFonts w:ascii="Calibri" w:hAnsi="Calibri" w:cs="Calibri" w:hint="eastAsia"/>
          <w:color w:val="000000" w:themeColor="text1"/>
        </w:rPr>
        <w:t xml:space="preserve"> </w:t>
      </w:r>
      <w:r>
        <w:rPr>
          <w:rFonts w:ascii="Calibri" w:hAnsi="Calibri" w:cs="Calibri" w:hint="eastAsia"/>
          <w:color w:val="000000" w:themeColor="text1"/>
        </w:rPr>
        <w:lastRenderedPageBreak/>
        <w:t>would</w:t>
      </w:r>
      <w:r>
        <w:rPr>
          <w:rFonts w:ascii="Calibri" w:hAnsi="Calibri" w:cs="Calibri"/>
          <w:color w:val="000000" w:themeColor="text1"/>
        </w:rPr>
        <w:t xml:space="preserve"> like to </w:t>
      </w:r>
      <w:r w:rsidRPr="00163610">
        <w:rPr>
          <w:rFonts w:ascii="Calibri" w:hAnsi="Calibri" w:cs="Calibri"/>
          <w:color w:val="000000" w:themeColor="text1"/>
        </w:rPr>
        <w:t>clarify the connotation of community and identify its meaning in different contexts</w:t>
      </w:r>
      <w:r w:rsidR="00777114">
        <w:rPr>
          <w:rFonts w:ascii="Calibri" w:hAnsi="Calibri" w:cs="Calibri"/>
          <w:color w:val="000000" w:themeColor="text1"/>
        </w:rPr>
        <w:t xml:space="preserve">. The paper attempts to figure out that Dewey induced the ideal the democratic community in terms of the common goals, communal understanding and shared action by members of </w:t>
      </w:r>
      <w:r w:rsidR="00153D8F">
        <w:rPr>
          <w:rFonts w:ascii="Calibri" w:hAnsi="Calibri" w:cs="Calibri"/>
          <w:color w:val="000000" w:themeColor="text1"/>
        </w:rPr>
        <w:t xml:space="preserve">the group. For him, education is the foundation and inherited function of each community, and also constitutes the benchmark measuring the quality of community. From the standpoint of community and its relation with education, Dewey also depicted the school as a miniature community where the social life is embodied, the interests of diverse groups are balanced, and the cooperative enquiry can be found among children and teachers. Finally the paper elaborates the </w:t>
      </w:r>
      <w:r w:rsidR="003034B5">
        <w:rPr>
          <w:rFonts w:ascii="Calibri" w:hAnsi="Calibri" w:cs="Calibri"/>
          <w:color w:val="000000" w:themeColor="text1"/>
        </w:rPr>
        <w:t>application in education practice</w:t>
      </w:r>
      <w:r w:rsidR="00240953">
        <w:rPr>
          <w:rFonts w:ascii="Calibri" w:hAnsi="Calibri" w:cs="Calibri"/>
          <w:color w:val="000000" w:themeColor="text1"/>
        </w:rPr>
        <w:t xml:space="preserve"> in the case study</w:t>
      </w:r>
      <w:r w:rsidR="003034B5">
        <w:rPr>
          <w:rFonts w:ascii="Calibri" w:hAnsi="Calibri" w:cs="Calibri"/>
          <w:color w:val="000000" w:themeColor="text1"/>
        </w:rPr>
        <w:t xml:space="preserve">, we will explore </w:t>
      </w:r>
      <w:r w:rsidR="00153D8F">
        <w:rPr>
          <w:rFonts w:ascii="Calibri" w:hAnsi="Calibri" w:cs="Calibri"/>
          <w:color w:val="000000" w:themeColor="text1"/>
        </w:rPr>
        <w:t xml:space="preserve">unity of Dewey’s philosophy of education and his social and </w:t>
      </w:r>
      <w:r w:rsidR="003034B5">
        <w:rPr>
          <w:rFonts w:ascii="Calibri" w:hAnsi="Calibri" w:cs="Calibri"/>
          <w:color w:val="000000" w:themeColor="text1"/>
        </w:rPr>
        <w:t xml:space="preserve">political philosophy, as well as the core purpose of school as community. </w:t>
      </w:r>
    </w:p>
    <w:p w14:paraId="47EBA5E6" w14:textId="300A6EDB" w:rsidR="00A62AD4" w:rsidRDefault="00814DA5" w:rsidP="00984FEF">
      <w:pPr>
        <w:widowControl w:val="0"/>
        <w:adjustRightInd w:val="0"/>
        <w:snapToGrid w:val="0"/>
        <w:spacing w:beforeLines="50" w:before="211" w:afterLines="50" w:after="211"/>
        <w:jc w:val="both"/>
        <w:rPr>
          <w:rFonts w:ascii="Calibri" w:hAnsi="Calibri" w:cs="Calibri"/>
          <w:b/>
          <w:bCs/>
          <w:color w:val="000000" w:themeColor="text1"/>
        </w:rPr>
      </w:pPr>
      <w:r w:rsidRPr="00814DA5">
        <w:rPr>
          <w:rFonts w:ascii="Calibri" w:hAnsi="Calibri" w:cs="Calibri"/>
          <w:b/>
          <w:bCs/>
          <w:color w:val="000000" w:themeColor="text1"/>
        </w:rPr>
        <w:t>The meaning of community</w:t>
      </w:r>
    </w:p>
    <w:p w14:paraId="1B4B9D47" w14:textId="1C51B3EA" w:rsidR="002B2FB0" w:rsidRPr="002B2FB0" w:rsidRDefault="002B2FB0" w:rsidP="00984FEF">
      <w:pPr>
        <w:widowControl w:val="0"/>
        <w:adjustRightInd w:val="0"/>
        <w:snapToGrid w:val="0"/>
        <w:spacing w:beforeLines="50" w:before="211" w:afterLines="50" w:after="211"/>
        <w:jc w:val="both"/>
        <w:rPr>
          <w:rFonts w:ascii="Calibri" w:hAnsi="Calibri" w:cs="Calibri"/>
          <w:color w:val="000000" w:themeColor="text1"/>
        </w:rPr>
      </w:pPr>
      <w:r w:rsidRPr="002B2FB0">
        <w:rPr>
          <w:rFonts w:ascii="Calibri" w:hAnsi="Calibri" w:cs="Calibri"/>
          <w:color w:val="000000" w:themeColor="text1"/>
        </w:rPr>
        <w:t xml:space="preserve">Community is </w:t>
      </w:r>
      <w:r>
        <w:rPr>
          <w:rFonts w:ascii="Calibri" w:hAnsi="Calibri" w:cs="Calibri"/>
          <w:color w:val="000000" w:themeColor="text1"/>
        </w:rPr>
        <w:t xml:space="preserve">a concept invoked by scholars, organizers and </w:t>
      </w:r>
      <w:r w:rsidR="005C3D29">
        <w:rPr>
          <w:rFonts w:ascii="Calibri" w:hAnsi="Calibri" w:cs="Calibri"/>
          <w:color w:val="000000" w:themeColor="text1"/>
        </w:rPr>
        <w:t xml:space="preserve">institutions with little reflection or understanding about how community forms. </w:t>
      </w:r>
      <w:r w:rsidR="00A27600">
        <w:rPr>
          <w:rFonts w:ascii="Calibri" w:hAnsi="Calibri" w:cs="Calibri"/>
          <w:color w:val="000000" w:themeColor="text1"/>
        </w:rPr>
        <w:t>Contemporary use has expanded the use of community rather than clarified its use. The term “community” continues to imply relationships that are more than merely transactional, contractual, or prescribed.</w:t>
      </w:r>
      <w:r w:rsidR="00EF3864">
        <w:rPr>
          <w:rStyle w:val="FootnoteReference"/>
          <w:rFonts w:ascii="Calibri" w:hAnsi="Calibri" w:cs="Calibri"/>
          <w:color w:val="000000" w:themeColor="text1"/>
        </w:rPr>
        <w:footnoteReference w:id="21"/>
      </w:r>
      <w:r w:rsidR="00A27600">
        <w:rPr>
          <w:rFonts w:ascii="Calibri" w:hAnsi="Calibri" w:cs="Calibri"/>
          <w:color w:val="000000" w:themeColor="text1"/>
        </w:rPr>
        <w:t xml:space="preserve"> </w:t>
      </w:r>
      <w:r w:rsidR="00B35E94">
        <w:rPr>
          <w:rFonts w:ascii="Calibri" w:hAnsi="Calibri" w:cs="Calibri"/>
          <w:color w:val="000000" w:themeColor="text1"/>
        </w:rPr>
        <w:t xml:space="preserve">Invocations of community have a nostalgic component, often preferring the direct and </w:t>
      </w:r>
      <w:proofErr w:type="spellStart"/>
      <w:r w:rsidR="00B35E94">
        <w:rPr>
          <w:rFonts w:ascii="Calibri" w:hAnsi="Calibri" w:cs="Calibri"/>
          <w:color w:val="000000" w:themeColor="text1"/>
        </w:rPr>
        <w:t>fac</w:t>
      </w:r>
      <w:proofErr w:type="spellEnd"/>
      <w:r w:rsidR="00B35E94">
        <w:rPr>
          <w:rFonts w:ascii="Calibri" w:hAnsi="Calibri" w:cs="Calibri"/>
          <w:color w:val="000000" w:themeColor="text1"/>
        </w:rPr>
        <w:t>-to-face over the abstracted forms of interaction implied by “society” or “bureaucracy”.</w:t>
      </w:r>
      <w:r w:rsidR="00B35E94">
        <w:rPr>
          <w:rStyle w:val="FootnoteReference"/>
          <w:rFonts w:ascii="Calibri" w:hAnsi="Calibri" w:cs="Calibri"/>
          <w:color w:val="000000" w:themeColor="text1"/>
        </w:rPr>
        <w:footnoteReference w:id="22"/>
      </w:r>
      <w:r w:rsidR="00B35E94">
        <w:rPr>
          <w:rFonts w:ascii="Calibri" w:hAnsi="Calibri" w:cs="Calibri"/>
          <w:color w:val="000000" w:themeColor="text1"/>
        </w:rPr>
        <w:t xml:space="preserve"> </w:t>
      </w:r>
      <w:r w:rsidR="00D4696E">
        <w:rPr>
          <w:rFonts w:ascii="Calibri" w:hAnsi="Calibri" w:cs="Calibri"/>
          <w:color w:val="000000" w:themeColor="text1"/>
        </w:rPr>
        <w:t>The literature on community would help us to understand the term “community” by outlining some definitions and concepts.</w:t>
      </w:r>
      <w:r w:rsidRPr="002B2FB0">
        <w:rPr>
          <w:rFonts w:ascii="Calibri" w:hAnsi="Calibri" w:cs="Calibri"/>
          <w:color w:val="000000" w:themeColor="text1"/>
        </w:rPr>
        <w:t xml:space="preserve"> </w:t>
      </w:r>
    </w:p>
    <w:p w14:paraId="3CCEB514" w14:textId="2B535B30" w:rsidR="008C3AB5" w:rsidRPr="007718DA" w:rsidRDefault="008C3AB5" w:rsidP="008C3AB5">
      <w:pPr>
        <w:pStyle w:val="ListParagraph"/>
        <w:widowControl w:val="0"/>
        <w:numPr>
          <w:ilvl w:val="0"/>
          <w:numId w:val="5"/>
        </w:numPr>
        <w:adjustRightInd w:val="0"/>
        <w:snapToGrid w:val="0"/>
        <w:spacing w:beforeLines="50" w:before="211" w:afterLines="50" w:after="211" w:line="240" w:lineRule="auto"/>
        <w:ind w:firstLineChars="0"/>
        <w:jc w:val="both"/>
        <w:rPr>
          <w:rFonts w:ascii="Calibri" w:hAnsi="Calibri" w:cs="Calibri"/>
          <w:noProof/>
          <w:color w:val="000000" w:themeColor="text1"/>
          <w:sz w:val="24"/>
          <w:szCs w:val="24"/>
        </w:rPr>
      </w:pPr>
      <w:r w:rsidRPr="007718DA">
        <w:rPr>
          <w:rFonts w:ascii="Calibri" w:hAnsi="Calibri" w:cs="Calibri" w:hint="eastAsia"/>
          <w:noProof/>
          <w:color w:val="000000" w:themeColor="text1"/>
          <w:sz w:val="24"/>
          <w:szCs w:val="24"/>
        </w:rPr>
        <w:t>C</w:t>
      </w:r>
      <w:r w:rsidRPr="007718DA">
        <w:rPr>
          <w:rFonts w:ascii="Calibri" w:hAnsi="Calibri" w:cs="Calibri"/>
          <w:noProof/>
          <w:color w:val="000000" w:themeColor="text1"/>
          <w:sz w:val="24"/>
          <w:szCs w:val="24"/>
        </w:rPr>
        <w:t xml:space="preserve">ommunity based </w:t>
      </w:r>
      <w:r w:rsidR="007718DA" w:rsidRPr="007718DA">
        <w:rPr>
          <w:rFonts w:ascii="Calibri" w:hAnsi="Calibri" w:cs="Calibri"/>
          <w:noProof/>
          <w:color w:val="000000" w:themeColor="text1"/>
          <w:sz w:val="24"/>
          <w:szCs w:val="24"/>
        </w:rPr>
        <w:t xml:space="preserve">on </w:t>
      </w:r>
      <w:r w:rsidR="00EE270D">
        <w:rPr>
          <w:rFonts w:ascii="Calibri" w:hAnsi="Calibri" w:cs="Calibri"/>
          <w:noProof/>
          <w:color w:val="000000" w:themeColor="text1"/>
          <w:sz w:val="24"/>
          <w:szCs w:val="24"/>
          <w:lang w:eastAsia="zh-CN"/>
        </w:rPr>
        <w:t>common</w:t>
      </w:r>
      <w:r w:rsidR="00D60E03" w:rsidRPr="007718DA">
        <w:rPr>
          <w:rFonts w:ascii="Calibri" w:hAnsi="Calibri" w:cs="Calibri"/>
          <w:noProof/>
          <w:color w:val="000000" w:themeColor="text1"/>
          <w:sz w:val="24"/>
          <w:szCs w:val="24"/>
          <w:lang w:eastAsia="zh-CN"/>
        </w:rPr>
        <w:t xml:space="preserve"> </w:t>
      </w:r>
      <w:r w:rsidR="00D60E03" w:rsidRPr="007718DA">
        <w:rPr>
          <w:rFonts w:ascii="Calibri" w:hAnsi="Calibri" w:cs="Calibri" w:hint="eastAsia"/>
          <w:noProof/>
          <w:color w:val="000000" w:themeColor="text1"/>
          <w:sz w:val="24"/>
          <w:szCs w:val="24"/>
          <w:lang w:eastAsia="zh-CN"/>
        </w:rPr>
        <w:t>life</w:t>
      </w:r>
      <w:r w:rsidRPr="007718DA">
        <w:rPr>
          <w:rFonts w:ascii="Calibri" w:hAnsi="Calibri" w:cs="Calibri"/>
          <w:noProof/>
          <w:color w:val="000000" w:themeColor="text1"/>
          <w:sz w:val="24"/>
          <w:szCs w:val="24"/>
        </w:rPr>
        <w:t xml:space="preserve"> </w:t>
      </w:r>
    </w:p>
    <w:p w14:paraId="044B846F" w14:textId="10908CA6" w:rsidR="00124839" w:rsidRDefault="00924115" w:rsidP="007718DA">
      <w:pPr>
        <w:widowControl w:val="0"/>
        <w:adjustRightInd w:val="0"/>
        <w:snapToGrid w:val="0"/>
        <w:spacing w:beforeLines="50" w:before="211" w:afterLines="50" w:after="211"/>
        <w:jc w:val="both"/>
        <w:rPr>
          <w:rFonts w:ascii="Calibri" w:hAnsi="Calibri" w:cs="Calibri"/>
          <w:noProof/>
          <w:color w:val="000000" w:themeColor="text1"/>
        </w:rPr>
      </w:pPr>
      <w:r>
        <w:rPr>
          <w:rFonts w:ascii="Calibri" w:hAnsi="Calibri" w:cs="Calibri"/>
          <w:noProof/>
          <w:color w:val="000000" w:themeColor="text1"/>
        </w:rPr>
        <w:t xml:space="preserve">The term “community” has varied uses but limited theoretical exploration. </w:t>
      </w:r>
      <w:r w:rsidR="007718DA" w:rsidRPr="00124839">
        <w:rPr>
          <w:rFonts w:ascii="Calibri" w:hAnsi="Calibri" w:cs="Calibri"/>
          <w:noProof/>
          <w:color w:val="000000" w:themeColor="text1"/>
        </w:rPr>
        <w:t xml:space="preserve">A community based on </w:t>
      </w:r>
      <w:r w:rsidR="007718DA" w:rsidRPr="00124839">
        <w:rPr>
          <w:rFonts w:ascii="Calibri" w:hAnsi="Calibri" w:cs="Calibri" w:hint="eastAsia"/>
          <w:noProof/>
          <w:color w:val="000000" w:themeColor="text1"/>
        </w:rPr>
        <w:t>shared</w:t>
      </w:r>
      <w:r w:rsidR="007718DA" w:rsidRPr="00124839">
        <w:rPr>
          <w:rFonts w:ascii="Calibri" w:hAnsi="Calibri" w:cs="Calibri"/>
          <w:noProof/>
          <w:color w:val="000000" w:themeColor="text1"/>
        </w:rPr>
        <w:t xml:space="preserve"> life refers to a collection of groups that live in a common area and have one or some common characteristics</w:t>
      </w:r>
      <w:r w:rsidR="00F4202D" w:rsidRPr="00124839">
        <w:rPr>
          <w:rFonts w:ascii="Calibri" w:hAnsi="Calibri" w:cs="Calibri"/>
          <w:noProof/>
          <w:color w:val="000000" w:themeColor="text1"/>
        </w:rPr>
        <w:t>,</w:t>
      </w:r>
      <w:r w:rsidR="00F4202D" w:rsidRPr="00124839">
        <w:rPr>
          <w:color w:val="000000" w:themeColor="text1"/>
        </w:rPr>
        <w:t xml:space="preserve"> </w:t>
      </w:r>
      <w:r w:rsidR="00F4202D" w:rsidRPr="00124839">
        <w:rPr>
          <w:rFonts w:ascii="Calibri" w:hAnsi="Calibri" w:cs="Calibri"/>
          <w:noProof/>
          <w:color w:val="000000" w:themeColor="text1"/>
        </w:rPr>
        <w:t xml:space="preserve">such as a global community, a family community, and a community with a </w:t>
      </w:r>
      <w:r w:rsidR="00EE270D">
        <w:rPr>
          <w:rFonts w:ascii="Calibri" w:hAnsi="Calibri" w:cs="Calibri"/>
          <w:noProof/>
          <w:color w:val="000000" w:themeColor="text1"/>
        </w:rPr>
        <w:t>common</w:t>
      </w:r>
      <w:r w:rsidR="00F4202D" w:rsidRPr="00124839">
        <w:rPr>
          <w:rFonts w:ascii="Calibri" w:hAnsi="Calibri" w:cs="Calibri"/>
          <w:noProof/>
          <w:color w:val="000000" w:themeColor="text1"/>
        </w:rPr>
        <w:t xml:space="preserve"> future for mankind</w:t>
      </w:r>
      <w:r w:rsidR="007718DA" w:rsidRPr="00124839">
        <w:rPr>
          <w:rFonts w:ascii="Calibri" w:hAnsi="Calibri" w:cs="Calibri"/>
          <w:noProof/>
          <w:color w:val="000000" w:themeColor="text1"/>
        </w:rPr>
        <w:t>.</w:t>
      </w:r>
      <w:r w:rsidR="00F4202D" w:rsidRPr="00124839">
        <w:rPr>
          <w:rFonts w:ascii="Calibri" w:hAnsi="Calibri" w:cs="Calibri"/>
          <w:noProof/>
          <w:color w:val="000000" w:themeColor="text1"/>
        </w:rPr>
        <w:t xml:space="preserve"> </w:t>
      </w:r>
      <w:r w:rsidR="007718DA" w:rsidRPr="00124839">
        <w:rPr>
          <w:rFonts w:ascii="Calibri" w:hAnsi="Calibri" w:cs="Calibri"/>
          <w:noProof/>
          <w:color w:val="000000" w:themeColor="text1"/>
        </w:rPr>
        <w:t>This characteristic is based on the commonality of the living area in which it is located</w:t>
      </w:r>
      <w:r w:rsidR="00651529" w:rsidRPr="00124839">
        <w:rPr>
          <w:rFonts w:ascii="Calibri" w:hAnsi="Calibri" w:cs="Calibri"/>
          <w:noProof/>
          <w:color w:val="000000" w:themeColor="text1"/>
        </w:rPr>
        <w:t xml:space="preserve">. And this kind of community </w:t>
      </w:r>
      <w:r w:rsidR="00F4202D" w:rsidRPr="00124839">
        <w:rPr>
          <w:rFonts w:ascii="Calibri" w:hAnsi="Calibri" w:cs="Calibri"/>
          <w:noProof/>
          <w:color w:val="000000" w:themeColor="text1"/>
        </w:rPr>
        <w:t>e</w:t>
      </w:r>
      <w:r w:rsidR="008D6026" w:rsidRPr="00124839">
        <w:rPr>
          <w:rFonts w:ascii="Calibri" w:hAnsi="Calibri" w:cs="Calibri"/>
          <w:noProof/>
          <w:color w:val="000000" w:themeColor="text1"/>
        </w:rPr>
        <w:t>mphasize</w:t>
      </w:r>
      <w:r w:rsidR="00651529" w:rsidRPr="00124839">
        <w:rPr>
          <w:rFonts w:ascii="Calibri" w:hAnsi="Calibri" w:cs="Calibri"/>
          <w:noProof/>
          <w:color w:val="000000" w:themeColor="text1"/>
        </w:rPr>
        <w:t>s</w:t>
      </w:r>
      <w:r w:rsidR="008D6026" w:rsidRPr="00124839">
        <w:rPr>
          <w:rFonts w:ascii="Calibri" w:hAnsi="Calibri" w:cs="Calibri"/>
          <w:noProof/>
          <w:color w:val="000000" w:themeColor="text1"/>
        </w:rPr>
        <w:t xml:space="preserve"> the commonality and regionality of the community</w:t>
      </w:r>
      <w:r w:rsidR="00651529" w:rsidRPr="00124839">
        <w:rPr>
          <w:rFonts w:ascii="Calibri" w:hAnsi="Calibri" w:cs="Calibri"/>
          <w:noProof/>
          <w:color w:val="000000" w:themeColor="text1"/>
        </w:rPr>
        <w:t>.</w:t>
      </w:r>
    </w:p>
    <w:p w14:paraId="1B271382" w14:textId="48290506" w:rsidR="008D6026" w:rsidRDefault="00924115" w:rsidP="00256EA2">
      <w:pPr>
        <w:widowControl w:val="0"/>
        <w:adjustRightInd w:val="0"/>
        <w:snapToGrid w:val="0"/>
        <w:spacing w:beforeLines="50" w:before="211" w:afterLines="50" w:after="211"/>
        <w:jc w:val="both"/>
        <w:rPr>
          <w:rFonts w:ascii="Calibri" w:hAnsi="Calibri" w:cs="Calibri"/>
          <w:noProof/>
          <w:color w:val="000000" w:themeColor="text1"/>
        </w:rPr>
      </w:pPr>
      <w:r>
        <w:rPr>
          <w:rFonts w:ascii="Calibri" w:hAnsi="Calibri" w:cs="Calibri"/>
          <w:noProof/>
          <w:color w:val="000000" w:themeColor="text1"/>
        </w:rPr>
        <w:t>Early usage of the term indicated some “body of commons” of fellowship between people.</w:t>
      </w:r>
      <w:r w:rsidR="007317F5">
        <w:rPr>
          <w:rStyle w:val="FootnoteReference"/>
          <w:rFonts w:ascii="Calibri" w:hAnsi="Calibri" w:cs="Calibri"/>
          <w:noProof/>
          <w:color w:val="000000" w:themeColor="text1"/>
        </w:rPr>
        <w:footnoteReference w:id="23"/>
      </w:r>
      <w:r w:rsidR="007317F5">
        <w:rPr>
          <w:rFonts w:ascii="Calibri" w:hAnsi="Calibri" w:cs="Calibri"/>
          <w:noProof/>
          <w:color w:val="000000" w:themeColor="text1"/>
        </w:rPr>
        <w:t xml:space="preserve"> </w:t>
      </w:r>
      <w:r w:rsidR="00124839" w:rsidRPr="00124839">
        <w:rPr>
          <w:rFonts w:ascii="Calibri" w:hAnsi="Calibri" w:cs="Calibri"/>
          <w:noProof/>
          <w:color w:val="000000" w:themeColor="text1"/>
        </w:rPr>
        <w:t>When early sociologists studied community, they paid more attention to commonality, that is, the common characteristics of a group.</w:t>
      </w:r>
      <w:r w:rsidR="002772C9">
        <w:rPr>
          <w:rFonts w:ascii="Calibri" w:hAnsi="Calibri" w:cs="Calibri"/>
          <w:noProof/>
          <w:color w:val="000000" w:themeColor="text1"/>
        </w:rPr>
        <w:t xml:space="preserve"> The term “community” would share some roots with leftist political terms like “commune” and “communist”,</w:t>
      </w:r>
      <w:r w:rsidR="002772C9">
        <w:rPr>
          <w:rStyle w:val="FootnoteReference"/>
          <w:rFonts w:ascii="Calibri" w:hAnsi="Calibri" w:cs="Calibri"/>
          <w:noProof/>
          <w:color w:val="000000" w:themeColor="text1"/>
        </w:rPr>
        <w:footnoteReference w:id="24"/>
      </w:r>
      <w:r w:rsidR="002772C9">
        <w:rPr>
          <w:rFonts w:ascii="Calibri" w:hAnsi="Calibri" w:cs="Calibri"/>
          <w:noProof/>
          <w:color w:val="000000" w:themeColor="text1"/>
        </w:rPr>
        <w:t xml:space="preserve"> but “community” could be used to describe groups of nearly every kind across the political spectrum.</w:t>
      </w:r>
      <w:r w:rsidR="00CA1CBE">
        <w:rPr>
          <w:rStyle w:val="FootnoteReference"/>
          <w:rFonts w:ascii="Calibri" w:hAnsi="Calibri" w:cs="Calibri"/>
          <w:noProof/>
          <w:color w:val="000000" w:themeColor="text1"/>
        </w:rPr>
        <w:footnoteReference w:id="25"/>
      </w:r>
      <w:r w:rsidR="003E6E3B">
        <w:rPr>
          <w:rFonts w:ascii="Calibri" w:hAnsi="Calibri" w:cs="Calibri"/>
          <w:noProof/>
          <w:color w:val="000000" w:themeColor="text1"/>
        </w:rPr>
        <w:t xml:space="preserve"> Critics of the term argue that the widely varied and </w:t>
      </w:r>
      <w:r w:rsidR="009018E0">
        <w:rPr>
          <w:rFonts w:ascii="Calibri" w:hAnsi="Calibri" w:cs="Calibri"/>
          <w:noProof/>
          <w:color w:val="000000" w:themeColor="text1"/>
        </w:rPr>
        <w:t xml:space="preserve">contrdicting usage of “community” make the term almost useless, but there is a </w:t>
      </w:r>
      <w:r w:rsidR="009018E0">
        <w:rPr>
          <w:rFonts w:ascii="Calibri" w:hAnsi="Calibri" w:cs="Calibri"/>
          <w:noProof/>
          <w:color w:val="000000" w:themeColor="text1"/>
        </w:rPr>
        <w:lastRenderedPageBreak/>
        <w:t xml:space="preserve">common trope in the use of community: the narrative of loss and recovery. </w:t>
      </w:r>
      <w:r w:rsidR="008D6026" w:rsidRPr="00D910BA">
        <w:rPr>
          <w:rFonts w:ascii="Calibri" w:hAnsi="Calibri" w:cs="Calibri"/>
          <w:noProof/>
          <w:color w:val="000000" w:themeColor="text1"/>
        </w:rPr>
        <w:t>No matter how large the area of common life is, it can be called a community.</w:t>
      </w:r>
      <w:r w:rsidR="00256EA2" w:rsidRPr="00D910BA">
        <w:rPr>
          <w:rStyle w:val="FootnoteReference"/>
          <w:rFonts w:ascii="Calibri" w:hAnsi="Calibri" w:cs="Calibri"/>
          <w:noProof/>
          <w:color w:val="000000" w:themeColor="text1"/>
        </w:rPr>
        <w:footnoteReference w:id="26"/>
      </w:r>
      <w:r w:rsidR="00D910BA" w:rsidRPr="00D910BA">
        <w:rPr>
          <w:color w:val="000000" w:themeColor="text1"/>
        </w:rPr>
        <w:t xml:space="preserve"> </w:t>
      </w:r>
      <w:r w:rsidR="00D910BA" w:rsidRPr="00D910BA">
        <w:rPr>
          <w:rFonts w:ascii="Calibri" w:hAnsi="Calibri" w:cs="Calibri"/>
          <w:noProof/>
          <w:color w:val="000000" w:themeColor="text1"/>
        </w:rPr>
        <w:t>These views will be considered as established facts, that is, as long as people live together, they will inevitably produce and develop certain commonherent -- behaviors, customs, languages.</w:t>
      </w:r>
      <w:r w:rsidR="00D910BA" w:rsidRPr="00D910BA">
        <w:rPr>
          <w:color w:val="000000" w:themeColor="text1"/>
        </w:rPr>
        <w:t xml:space="preserve"> </w:t>
      </w:r>
      <w:r w:rsidR="00D910BA" w:rsidRPr="00D910BA">
        <w:rPr>
          <w:rFonts w:ascii="Calibri" w:hAnsi="Calibri" w:cs="Calibri"/>
          <w:noProof/>
          <w:color w:val="000000" w:themeColor="text1"/>
        </w:rPr>
        <w:t xml:space="preserve">On this point of view, the Community not only describes static populations, but also presents a </w:t>
      </w:r>
      <w:r w:rsidR="00747779">
        <w:rPr>
          <w:rFonts w:ascii="Calibri" w:hAnsi="Calibri" w:cs="Calibri" w:hint="eastAsia"/>
          <w:noProof/>
          <w:color w:val="000000" w:themeColor="text1"/>
        </w:rPr>
        <w:t>kind</w:t>
      </w:r>
      <w:r w:rsidR="00747779">
        <w:rPr>
          <w:rFonts w:ascii="Calibri" w:hAnsi="Calibri" w:cs="Calibri"/>
          <w:noProof/>
          <w:color w:val="000000" w:themeColor="text1"/>
        </w:rPr>
        <w:t xml:space="preserve"> of </w:t>
      </w:r>
      <w:r w:rsidR="00D910BA" w:rsidRPr="00D910BA">
        <w:rPr>
          <w:rFonts w:ascii="Calibri" w:hAnsi="Calibri" w:cs="Calibri"/>
          <w:noProof/>
          <w:color w:val="000000" w:themeColor="text1"/>
        </w:rPr>
        <w:t>human lifestyle and its common civilization results in this process.</w:t>
      </w:r>
    </w:p>
    <w:p w14:paraId="364CF29C" w14:textId="7FCB6F8E" w:rsidR="00CB5464" w:rsidRPr="00D910BA" w:rsidRDefault="00747779" w:rsidP="00256EA2">
      <w:pPr>
        <w:widowControl w:val="0"/>
        <w:adjustRightInd w:val="0"/>
        <w:snapToGrid w:val="0"/>
        <w:spacing w:beforeLines="50" w:before="211" w:afterLines="50" w:after="211"/>
        <w:jc w:val="both"/>
        <w:rPr>
          <w:rFonts w:ascii="Calibri" w:hAnsi="Calibri" w:cs="Calibri"/>
          <w:noProof/>
          <w:color w:val="000000" w:themeColor="text1"/>
        </w:rPr>
      </w:pPr>
      <w:r w:rsidRPr="00747779">
        <w:rPr>
          <w:rFonts w:ascii="Calibri" w:hAnsi="Calibri" w:cs="Calibri"/>
          <w:noProof/>
          <w:color w:val="000000" w:themeColor="text1"/>
        </w:rPr>
        <w:t xml:space="preserve">In fact, people living together inevitably be subject to </w:t>
      </w:r>
      <w:r>
        <w:rPr>
          <w:rFonts w:ascii="Calibri" w:hAnsi="Calibri" w:cs="Calibri"/>
          <w:noProof/>
          <w:color w:val="000000" w:themeColor="text1"/>
        </w:rPr>
        <w:t xml:space="preserve">the </w:t>
      </w:r>
      <w:r w:rsidRPr="00747779">
        <w:rPr>
          <w:rFonts w:ascii="Calibri" w:hAnsi="Calibri" w:cs="Calibri"/>
          <w:noProof/>
          <w:color w:val="000000" w:themeColor="text1"/>
        </w:rPr>
        <w:t>living area</w:t>
      </w:r>
      <w:r>
        <w:rPr>
          <w:rFonts w:ascii="Calibri" w:hAnsi="Calibri" w:cs="Calibri"/>
          <w:noProof/>
          <w:color w:val="000000" w:themeColor="text1"/>
        </w:rPr>
        <w:t xml:space="preserve"> or</w:t>
      </w:r>
      <w:r w:rsidRPr="00747779">
        <w:rPr>
          <w:rFonts w:ascii="Calibri" w:hAnsi="Calibri" w:cs="Calibri"/>
          <w:noProof/>
          <w:color w:val="000000" w:themeColor="text1"/>
        </w:rPr>
        <w:t xml:space="preserve"> space limitations. Because of this, people may be familiar with each other by interacting interactions, ensuring that they are interspersed with the integration of the people's vision constitutes "common life."</w:t>
      </w:r>
      <w:r w:rsidR="00B0308A" w:rsidRPr="00B0308A">
        <w:t xml:space="preserve"> </w:t>
      </w:r>
      <w:r w:rsidR="00B0308A" w:rsidRPr="00B0308A">
        <w:rPr>
          <w:rFonts w:ascii="Calibri" w:hAnsi="Calibri" w:cs="Calibri"/>
          <w:noProof/>
          <w:color w:val="000000" w:themeColor="text1"/>
        </w:rPr>
        <w:t>Community's basic feature is that there is a group of people organized according to the region, and these people are different degrees to root in which each other lives in an interdependent relationship.</w:t>
      </w:r>
      <w:r w:rsidR="00704408">
        <w:rPr>
          <w:rStyle w:val="FootnoteReference"/>
          <w:rFonts w:ascii="Calibri" w:hAnsi="Calibri" w:cs="Calibri"/>
          <w:noProof/>
          <w:color w:val="000000" w:themeColor="text1"/>
        </w:rPr>
        <w:footnoteReference w:id="27"/>
      </w:r>
      <w:r w:rsidR="00363E6F" w:rsidRPr="00363E6F">
        <w:t xml:space="preserve"> </w:t>
      </w:r>
      <w:r w:rsidR="00363E6F" w:rsidRPr="00363E6F">
        <w:rPr>
          <w:rFonts w:ascii="Calibri" w:hAnsi="Calibri" w:cs="Calibri"/>
          <w:noProof/>
          <w:color w:val="000000" w:themeColor="text1"/>
        </w:rPr>
        <w:t xml:space="preserve">In general, the community is concerned about </w:t>
      </w:r>
      <w:r w:rsidR="004B0405">
        <w:rPr>
          <w:rFonts w:ascii="Calibri" w:hAnsi="Calibri" w:cs="Calibri" w:hint="eastAsia"/>
          <w:noProof/>
          <w:color w:val="000000" w:themeColor="text1"/>
        </w:rPr>
        <w:t>t</w:t>
      </w:r>
      <w:r w:rsidR="004B0405">
        <w:rPr>
          <w:rFonts w:ascii="Calibri" w:hAnsi="Calibri" w:cs="Calibri"/>
          <w:noProof/>
          <w:color w:val="000000" w:themeColor="text1"/>
        </w:rPr>
        <w:t>he interaction</w:t>
      </w:r>
      <w:r w:rsidR="00363E6F" w:rsidRPr="00363E6F">
        <w:rPr>
          <w:rFonts w:ascii="Calibri" w:hAnsi="Calibri" w:cs="Calibri"/>
          <w:noProof/>
          <w:color w:val="000000" w:themeColor="text1"/>
        </w:rPr>
        <w:t xml:space="preserve"> </w:t>
      </w:r>
      <w:r w:rsidR="004B0405">
        <w:rPr>
          <w:rFonts w:ascii="Calibri" w:hAnsi="Calibri" w:cs="Calibri"/>
          <w:noProof/>
          <w:color w:val="000000" w:themeColor="text1"/>
        </w:rPr>
        <w:t xml:space="preserve">and the common life </w:t>
      </w:r>
      <w:r w:rsidR="00363E6F" w:rsidRPr="00363E6F">
        <w:rPr>
          <w:rFonts w:ascii="Calibri" w:hAnsi="Calibri" w:cs="Calibri"/>
          <w:noProof/>
          <w:color w:val="000000" w:themeColor="text1"/>
        </w:rPr>
        <w:t>between people in a particular area.</w:t>
      </w:r>
    </w:p>
    <w:p w14:paraId="5E80C62A" w14:textId="3C6C8897" w:rsidR="008C3AB5" w:rsidRPr="007317F5" w:rsidRDefault="008C3AB5" w:rsidP="00984FEF">
      <w:pPr>
        <w:pStyle w:val="ListParagraph"/>
        <w:widowControl w:val="0"/>
        <w:numPr>
          <w:ilvl w:val="0"/>
          <w:numId w:val="5"/>
        </w:numPr>
        <w:adjustRightInd w:val="0"/>
        <w:snapToGrid w:val="0"/>
        <w:spacing w:beforeLines="50" w:before="211" w:afterLines="50" w:after="211" w:line="240" w:lineRule="auto"/>
        <w:ind w:firstLineChars="0"/>
        <w:jc w:val="both"/>
        <w:rPr>
          <w:rFonts w:ascii="Calibri" w:hAnsi="Calibri" w:cs="Calibri"/>
          <w:noProof/>
          <w:color w:val="000000" w:themeColor="text1"/>
          <w:sz w:val="24"/>
          <w:szCs w:val="24"/>
        </w:rPr>
      </w:pPr>
      <w:r w:rsidRPr="007317F5">
        <w:rPr>
          <w:rFonts w:ascii="Calibri" w:hAnsi="Calibri" w:cs="Calibri"/>
          <w:noProof/>
          <w:color w:val="000000" w:themeColor="text1"/>
          <w:sz w:val="24"/>
          <w:szCs w:val="24"/>
        </w:rPr>
        <w:t>Community based on values</w:t>
      </w:r>
    </w:p>
    <w:p w14:paraId="0F4C0A63" w14:textId="1CBEEADC" w:rsidR="007317F5" w:rsidRDefault="007317F5" w:rsidP="00C33803">
      <w:pPr>
        <w:widowControl w:val="0"/>
        <w:adjustRightInd w:val="0"/>
        <w:snapToGrid w:val="0"/>
        <w:spacing w:beforeLines="50" w:before="211" w:afterLines="50" w:after="211"/>
        <w:jc w:val="both"/>
        <w:rPr>
          <w:rFonts w:ascii="Calibri" w:hAnsi="Calibri" w:cs="Calibri"/>
          <w:noProof/>
          <w:color w:val="000000" w:themeColor="text1"/>
        </w:rPr>
      </w:pPr>
      <w:r>
        <w:rPr>
          <w:rFonts w:ascii="Calibri" w:hAnsi="Calibri" w:cs="Calibri"/>
          <w:noProof/>
          <w:color w:val="000000" w:themeColor="text1"/>
        </w:rPr>
        <w:t xml:space="preserve">Understandings of “community” have big imfluences from Classical Greece and Rome, where ideas of community existed between tensions of the earthly and particular </w:t>
      </w:r>
      <w:r w:rsidRPr="007317F5">
        <w:rPr>
          <w:rFonts w:ascii="Calibri" w:hAnsi="Calibri" w:cs="Calibri"/>
          <w:i/>
          <w:iCs/>
          <w:noProof/>
          <w:color w:val="000000" w:themeColor="text1"/>
        </w:rPr>
        <w:t>polis</w:t>
      </w:r>
      <w:r>
        <w:rPr>
          <w:rFonts w:ascii="Calibri" w:hAnsi="Calibri" w:cs="Calibri"/>
          <w:noProof/>
          <w:color w:val="000000" w:themeColor="text1"/>
        </w:rPr>
        <w:t xml:space="preserve"> and the universal and divinely ordered </w:t>
      </w:r>
      <w:r w:rsidRPr="007317F5">
        <w:rPr>
          <w:rFonts w:ascii="Calibri" w:hAnsi="Calibri" w:cs="Calibri"/>
          <w:i/>
          <w:iCs/>
          <w:noProof/>
          <w:color w:val="000000" w:themeColor="text1"/>
        </w:rPr>
        <w:t>cosmos</w:t>
      </w:r>
      <w:r>
        <w:rPr>
          <w:rFonts w:ascii="Calibri" w:hAnsi="Calibri" w:cs="Calibri"/>
          <w:noProof/>
          <w:color w:val="000000" w:themeColor="text1"/>
        </w:rPr>
        <w:t>.</w:t>
      </w:r>
      <w:r>
        <w:rPr>
          <w:rStyle w:val="FootnoteReference"/>
          <w:rFonts w:ascii="Calibri" w:hAnsi="Calibri" w:cs="Calibri"/>
          <w:noProof/>
          <w:color w:val="000000" w:themeColor="text1"/>
        </w:rPr>
        <w:footnoteReference w:id="28"/>
      </w:r>
      <w:r w:rsidR="00995493">
        <w:rPr>
          <w:rFonts w:ascii="Calibri" w:hAnsi="Calibri" w:cs="Calibri"/>
          <w:noProof/>
          <w:color w:val="000000" w:themeColor="text1"/>
        </w:rPr>
        <w:t xml:space="preserve"> Classical Greek understandings assumed “community” was the highly exclusive political community of citizens</w:t>
      </w:r>
      <w:r w:rsidR="00C311F6">
        <w:rPr>
          <w:rStyle w:val="FootnoteReference"/>
          <w:rFonts w:ascii="Calibri" w:hAnsi="Calibri" w:cs="Calibri"/>
          <w:noProof/>
          <w:color w:val="000000" w:themeColor="text1"/>
        </w:rPr>
        <w:footnoteReference w:id="29"/>
      </w:r>
      <w:r w:rsidR="00995493">
        <w:rPr>
          <w:rFonts w:ascii="Calibri" w:hAnsi="Calibri" w:cs="Calibri"/>
          <w:noProof/>
          <w:color w:val="000000" w:themeColor="text1"/>
        </w:rPr>
        <w:t xml:space="preserve">, </w:t>
      </w:r>
      <w:r w:rsidR="008868AA">
        <w:rPr>
          <w:rFonts w:ascii="Calibri" w:hAnsi="Calibri" w:cs="Calibri"/>
          <w:noProof/>
          <w:color w:val="000000" w:themeColor="text1"/>
        </w:rPr>
        <w:t xml:space="preserve">and that ideal would influence a great deal of future ideas. </w:t>
      </w:r>
      <w:r w:rsidR="00677C19">
        <w:rPr>
          <w:rFonts w:ascii="Calibri" w:hAnsi="Calibri" w:cs="Calibri"/>
          <w:noProof/>
          <w:color w:val="000000" w:themeColor="text1"/>
        </w:rPr>
        <w:t>Classical Romans as well as early Christians who inherited a great deal of the Classical Roman world, moved the idea of “community” as something local and particular to something that would be a universal order.</w:t>
      </w:r>
      <w:r w:rsidR="00677C19">
        <w:rPr>
          <w:rStyle w:val="FootnoteReference"/>
          <w:rFonts w:ascii="Calibri" w:hAnsi="Calibri" w:cs="Calibri"/>
          <w:noProof/>
          <w:color w:val="000000" w:themeColor="text1"/>
        </w:rPr>
        <w:footnoteReference w:id="30"/>
      </w:r>
      <w:r w:rsidR="00995493">
        <w:rPr>
          <w:rFonts w:ascii="Calibri" w:hAnsi="Calibri" w:cs="Calibri"/>
          <w:noProof/>
          <w:color w:val="000000" w:themeColor="text1"/>
        </w:rPr>
        <w:t xml:space="preserve"> </w:t>
      </w:r>
      <w:r w:rsidR="008B361F">
        <w:rPr>
          <w:rFonts w:ascii="Calibri" w:hAnsi="Calibri" w:cs="Calibri"/>
          <w:noProof/>
          <w:color w:val="000000" w:themeColor="text1"/>
        </w:rPr>
        <w:t xml:space="preserve">The idea of a universal order implies “community” as something ideal rather than actual, and a forming of bonds that does not </w:t>
      </w:r>
      <w:r w:rsidR="00B20A0D">
        <w:rPr>
          <w:rFonts w:ascii="Calibri" w:hAnsi="Calibri" w:cs="Calibri"/>
          <w:noProof/>
          <w:color w:val="000000" w:themeColor="text1"/>
        </w:rPr>
        <w:t>require a state or institution.</w:t>
      </w:r>
      <w:r w:rsidR="00B20A0D">
        <w:rPr>
          <w:rStyle w:val="FootnoteReference"/>
          <w:rFonts w:ascii="Calibri" w:hAnsi="Calibri" w:cs="Calibri"/>
          <w:noProof/>
          <w:color w:val="000000" w:themeColor="text1"/>
        </w:rPr>
        <w:footnoteReference w:id="31"/>
      </w:r>
      <w:r w:rsidR="00B20A0D">
        <w:rPr>
          <w:rFonts w:ascii="Calibri" w:hAnsi="Calibri" w:cs="Calibri"/>
          <w:noProof/>
          <w:color w:val="000000" w:themeColor="text1"/>
        </w:rPr>
        <w:t xml:space="preserve"> Classical roots of community establish the term as something used to invoke differnet and often contrdicting concepts that are both descriptive and normative. </w:t>
      </w:r>
    </w:p>
    <w:p w14:paraId="18EA154E" w14:textId="25E533F8" w:rsidR="00C33803" w:rsidRDefault="009F7DC4" w:rsidP="00C33803">
      <w:pPr>
        <w:widowControl w:val="0"/>
        <w:adjustRightInd w:val="0"/>
        <w:snapToGrid w:val="0"/>
        <w:spacing w:beforeLines="50" w:before="211" w:afterLines="50" w:after="211"/>
        <w:jc w:val="both"/>
        <w:rPr>
          <w:rFonts w:ascii="Calibri" w:hAnsi="Calibri" w:cs="Calibri"/>
          <w:noProof/>
          <w:color w:val="000000" w:themeColor="text1"/>
        </w:rPr>
      </w:pPr>
      <w:r w:rsidRPr="009F7DC4">
        <w:rPr>
          <w:rFonts w:ascii="Calibri" w:hAnsi="Calibri" w:cs="Calibri"/>
          <w:noProof/>
          <w:color w:val="000000" w:themeColor="text1"/>
        </w:rPr>
        <w:t>The community</w:t>
      </w:r>
      <w:r>
        <w:rPr>
          <w:rFonts w:ascii="Calibri" w:hAnsi="Calibri" w:cs="Calibri"/>
          <w:noProof/>
          <w:color w:val="000000" w:themeColor="text1"/>
        </w:rPr>
        <w:t xml:space="preserve"> </w:t>
      </w:r>
      <w:r>
        <w:rPr>
          <w:rFonts w:ascii="Calibri" w:hAnsi="Calibri" w:cs="Calibri" w:hint="eastAsia"/>
          <w:noProof/>
          <w:color w:val="000000" w:themeColor="text1"/>
        </w:rPr>
        <w:t>based</w:t>
      </w:r>
      <w:r>
        <w:rPr>
          <w:rFonts w:ascii="Calibri" w:hAnsi="Calibri" w:cs="Calibri"/>
          <w:noProof/>
          <w:color w:val="000000" w:themeColor="text1"/>
        </w:rPr>
        <w:t xml:space="preserve"> on values</w:t>
      </w:r>
      <w:r w:rsidRPr="009F7DC4">
        <w:rPr>
          <w:rFonts w:ascii="Calibri" w:hAnsi="Calibri" w:cs="Calibri"/>
          <w:noProof/>
          <w:color w:val="000000" w:themeColor="text1"/>
        </w:rPr>
        <w:t xml:space="preserve"> reveals the mechanism that maintains the continuation of the community, that is, the shared "meaning" system constructed by members according to the moral or value standards formed by common understanding, which ensures the compactness and persistence within the community.</w:t>
      </w:r>
      <w:r w:rsidR="005330AA">
        <w:rPr>
          <w:rFonts w:ascii="Calibri" w:hAnsi="Calibri" w:cs="Calibri"/>
          <w:noProof/>
          <w:color w:val="000000" w:themeColor="text1"/>
        </w:rPr>
        <w:t xml:space="preserve">The grouping of people without a clear identification of state or culture implies the potential of limitless connection undone by organizing and state-building. </w:t>
      </w:r>
      <w:r w:rsidR="0076013B">
        <w:rPr>
          <w:rFonts w:ascii="Calibri" w:hAnsi="Calibri" w:cs="Calibri"/>
          <w:noProof/>
          <w:color w:val="000000" w:themeColor="text1"/>
        </w:rPr>
        <w:t>the arguments made by sociologists and moral philosophers until the late 20</w:t>
      </w:r>
      <w:r w:rsidR="0076013B" w:rsidRPr="0076013B">
        <w:rPr>
          <w:rFonts w:ascii="Calibri" w:hAnsi="Calibri" w:cs="Calibri"/>
          <w:noProof/>
          <w:color w:val="000000" w:themeColor="text1"/>
          <w:vertAlign w:val="superscript"/>
        </w:rPr>
        <w:t>th</w:t>
      </w:r>
      <w:r w:rsidR="0076013B">
        <w:rPr>
          <w:rFonts w:ascii="Calibri" w:hAnsi="Calibri" w:cs="Calibri"/>
          <w:noProof/>
          <w:color w:val="000000" w:themeColor="text1"/>
        </w:rPr>
        <w:t xml:space="preserve"> century involved the restoration of the values and practices of the past community into </w:t>
      </w:r>
      <w:r w:rsidR="0076013B">
        <w:rPr>
          <w:rFonts w:ascii="Calibri" w:hAnsi="Calibri" w:cs="Calibri"/>
          <w:noProof/>
          <w:color w:val="000000" w:themeColor="text1"/>
        </w:rPr>
        <w:lastRenderedPageBreak/>
        <w:t>modern times rather than returning to a past.</w:t>
      </w:r>
      <w:r w:rsidR="0031154E">
        <w:rPr>
          <w:rStyle w:val="FootnoteReference"/>
          <w:rFonts w:ascii="Calibri" w:hAnsi="Calibri" w:cs="Calibri"/>
          <w:noProof/>
          <w:color w:val="000000" w:themeColor="text1"/>
        </w:rPr>
        <w:footnoteReference w:id="32"/>
      </w:r>
      <w:r w:rsidR="007479CD">
        <w:rPr>
          <w:rFonts w:ascii="Calibri" w:hAnsi="Calibri" w:cs="Calibri"/>
          <w:noProof/>
          <w:color w:val="000000" w:themeColor="text1"/>
        </w:rPr>
        <w:t xml:space="preserve"> Later postmodern understandings of community would define the term as vaguely connected to culture rather than politics. The understanding of community as “cultural” rather than “political” provides space for intercultural communication and understandings of community through culture.</w:t>
      </w:r>
    </w:p>
    <w:p w14:paraId="38B5D81A" w14:textId="11996948" w:rsidR="008D6026" w:rsidRPr="008D6026" w:rsidRDefault="00914677" w:rsidP="005B598B">
      <w:pPr>
        <w:widowControl w:val="0"/>
        <w:adjustRightInd w:val="0"/>
        <w:snapToGrid w:val="0"/>
        <w:spacing w:beforeLines="50" w:before="211" w:afterLines="50" w:after="211"/>
        <w:jc w:val="both"/>
        <w:rPr>
          <w:rFonts w:ascii="Calibri" w:hAnsi="Calibri" w:cs="Calibri"/>
          <w:noProof/>
          <w:color w:val="000000" w:themeColor="text1"/>
        </w:rPr>
      </w:pPr>
      <w:r w:rsidRPr="00A8533B">
        <w:rPr>
          <w:rFonts w:ascii="Calibri" w:hAnsi="Calibri" w:cs="Calibri"/>
          <w:noProof/>
          <w:color w:val="000000" w:themeColor="text1"/>
        </w:rPr>
        <w:t>Tunnis use</w:t>
      </w:r>
      <w:r w:rsidR="00873730">
        <w:rPr>
          <w:rFonts w:ascii="Calibri" w:hAnsi="Calibri" w:cs="Calibri"/>
          <w:noProof/>
          <w:color w:val="000000" w:themeColor="text1"/>
        </w:rPr>
        <w:t>d</w:t>
      </w:r>
      <w:r w:rsidRPr="00A8533B">
        <w:rPr>
          <w:rFonts w:ascii="Calibri" w:hAnsi="Calibri" w:cs="Calibri"/>
          <w:noProof/>
          <w:color w:val="000000" w:themeColor="text1"/>
        </w:rPr>
        <w:t xml:space="preserve"> the method of typology to propose the important dimension of community.</w:t>
      </w:r>
      <w:r w:rsidR="00873730">
        <w:rPr>
          <w:rStyle w:val="FootnoteReference"/>
          <w:rFonts w:ascii="Calibri" w:hAnsi="Calibri" w:cs="Calibri"/>
          <w:noProof/>
          <w:color w:val="000000" w:themeColor="text1"/>
        </w:rPr>
        <w:footnoteReference w:id="33"/>
      </w:r>
      <w:r w:rsidR="00F2115A" w:rsidRPr="00A8533B">
        <w:rPr>
          <w:color w:val="000000" w:themeColor="text1"/>
        </w:rPr>
        <w:t xml:space="preserve"> </w:t>
      </w:r>
      <w:r w:rsidR="00F2115A" w:rsidRPr="00A8533B">
        <w:rPr>
          <w:rFonts w:ascii="Calibri" w:hAnsi="Calibri" w:cs="Calibri"/>
          <w:noProof/>
          <w:color w:val="000000" w:themeColor="text1"/>
        </w:rPr>
        <w:t>He distinguishe</w:t>
      </w:r>
      <w:r w:rsidR="00873730">
        <w:rPr>
          <w:rFonts w:ascii="Calibri" w:hAnsi="Calibri" w:cs="Calibri"/>
          <w:noProof/>
          <w:color w:val="000000" w:themeColor="text1"/>
        </w:rPr>
        <w:t>d</w:t>
      </w:r>
      <w:r w:rsidR="00F2115A" w:rsidRPr="00A8533B">
        <w:rPr>
          <w:rFonts w:ascii="Calibri" w:hAnsi="Calibri" w:cs="Calibri"/>
          <w:noProof/>
          <w:color w:val="000000" w:themeColor="text1"/>
        </w:rPr>
        <w:t xml:space="preserve"> two ideal types as community and society to analyze the way of life of human groups, revealing that in addition to common territory, community also needs some deeper and lasting commonality.</w:t>
      </w:r>
      <w:r w:rsidR="00F2115A" w:rsidRPr="00A8533B">
        <w:rPr>
          <w:color w:val="000000" w:themeColor="text1"/>
        </w:rPr>
        <w:t xml:space="preserve"> </w:t>
      </w:r>
      <w:r w:rsidR="00F2115A" w:rsidRPr="00A8533B">
        <w:rPr>
          <w:rFonts w:ascii="Calibri" w:hAnsi="Calibri" w:cs="Calibri"/>
          <w:noProof/>
          <w:color w:val="000000" w:themeColor="text1"/>
        </w:rPr>
        <w:t>That is, people's self-evident common understanding in common life, and on this basis, a set of common value orientations are constructed to form an intimate relationship of honor and disgrace among members. This relationship is called ideological commonality.</w:t>
      </w:r>
      <w:r w:rsidR="005B598B" w:rsidRPr="005B598B">
        <w:t xml:space="preserve"> </w:t>
      </w:r>
      <w:r w:rsidR="005B598B" w:rsidRPr="005B598B">
        <w:rPr>
          <w:rFonts w:ascii="Calibri" w:hAnsi="Calibri" w:cs="Calibri"/>
          <w:noProof/>
          <w:color w:val="000000" w:themeColor="text1"/>
        </w:rPr>
        <w:t xml:space="preserve">Therefore, the commonality presented by a community </w:t>
      </w:r>
      <w:r w:rsidR="005B598B">
        <w:rPr>
          <w:rFonts w:ascii="Calibri" w:hAnsi="Calibri" w:cs="Calibri"/>
          <w:noProof/>
          <w:color w:val="000000" w:themeColor="text1"/>
        </w:rPr>
        <w:t xml:space="preserve">based on values </w:t>
      </w:r>
      <w:r w:rsidR="005B598B" w:rsidRPr="005B598B">
        <w:rPr>
          <w:rFonts w:ascii="Calibri" w:hAnsi="Calibri" w:cs="Calibri"/>
          <w:noProof/>
          <w:color w:val="000000" w:themeColor="text1"/>
        </w:rPr>
        <w:t xml:space="preserve">is some kind of shared moral standards, values and </w:t>
      </w:r>
      <w:r w:rsidR="00A80077">
        <w:rPr>
          <w:rFonts w:ascii="Calibri" w:hAnsi="Calibri" w:cs="Calibri"/>
          <w:noProof/>
          <w:color w:val="000000" w:themeColor="text1"/>
        </w:rPr>
        <w:t>identities</w:t>
      </w:r>
      <w:r w:rsidR="005B598B" w:rsidRPr="005B598B">
        <w:rPr>
          <w:rFonts w:ascii="Calibri" w:hAnsi="Calibri" w:cs="Calibri"/>
          <w:noProof/>
          <w:color w:val="000000" w:themeColor="text1"/>
        </w:rPr>
        <w:t>. They constitute the system of meaning that sustains the community.</w:t>
      </w:r>
    </w:p>
    <w:p w14:paraId="1C8A4493" w14:textId="4C0272C8" w:rsidR="009C07C0" w:rsidRPr="00EC5F24" w:rsidRDefault="00B50AD7" w:rsidP="00C33803">
      <w:pPr>
        <w:pStyle w:val="ListParagraph"/>
        <w:widowControl w:val="0"/>
        <w:adjustRightInd w:val="0"/>
        <w:snapToGrid w:val="0"/>
        <w:spacing w:beforeLines="50" w:before="211" w:afterLines="50" w:after="211" w:line="240" w:lineRule="auto"/>
        <w:ind w:firstLineChars="0" w:firstLine="0"/>
        <w:jc w:val="both"/>
        <w:rPr>
          <w:rFonts w:ascii="Calibri" w:hAnsi="Calibri" w:cs="Calibri"/>
          <w:noProof/>
          <w:color w:val="000000" w:themeColor="text1"/>
          <w:sz w:val="24"/>
          <w:szCs w:val="24"/>
        </w:rPr>
      </w:pPr>
      <w:r w:rsidRPr="00A6396A">
        <w:rPr>
          <w:rFonts w:ascii="Calibri" w:hAnsi="Calibri" w:cs="Calibri"/>
          <w:noProof/>
          <w:color w:val="000000" w:themeColor="text1"/>
          <w:sz w:val="24"/>
          <w:szCs w:val="24"/>
        </w:rPr>
        <w:t xml:space="preserve">Community is more of </w:t>
      </w:r>
      <w:r w:rsidRPr="00A6396A">
        <w:rPr>
          <w:rFonts w:ascii="Calibri" w:hAnsi="Calibri" w:cs="Calibri"/>
          <w:noProof/>
          <w:color w:val="000000" w:themeColor="text1"/>
          <w:sz w:val="24"/>
          <w:szCs w:val="24"/>
          <w:lang w:val="en-US"/>
        </w:rPr>
        <w:t xml:space="preserve">the </w:t>
      </w:r>
      <w:r w:rsidRPr="00A6396A">
        <w:rPr>
          <w:rFonts w:ascii="Calibri" w:hAnsi="Calibri" w:cs="Calibri"/>
          <w:noProof/>
          <w:color w:val="000000" w:themeColor="text1"/>
          <w:sz w:val="24"/>
          <w:szCs w:val="24"/>
        </w:rPr>
        <w:t>moral value,</w:t>
      </w:r>
      <w:r w:rsidR="002579B2" w:rsidRPr="00A6396A">
        <w:rPr>
          <w:rStyle w:val="FootnoteReference"/>
          <w:rFonts w:ascii="Calibri" w:hAnsi="Calibri" w:cs="Calibri"/>
          <w:noProof/>
          <w:color w:val="000000" w:themeColor="text1"/>
          <w:sz w:val="24"/>
          <w:szCs w:val="24"/>
        </w:rPr>
        <w:footnoteReference w:id="34"/>
      </w:r>
      <w:r w:rsidRPr="00A6396A">
        <w:rPr>
          <w:rFonts w:ascii="Calibri" w:hAnsi="Calibri" w:cs="Calibri"/>
          <w:noProof/>
          <w:color w:val="000000" w:themeColor="text1"/>
          <w:sz w:val="24"/>
          <w:szCs w:val="24"/>
        </w:rPr>
        <w:t xml:space="preserve"> and Greek </w:t>
      </w:r>
      <w:r w:rsidR="009C07C0" w:rsidRPr="00A6396A">
        <w:rPr>
          <w:rFonts w:ascii="Calibri" w:hAnsi="Calibri" w:cs="Calibri" w:hint="eastAsia"/>
          <w:noProof/>
          <w:color w:val="000000" w:themeColor="text1"/>
          <w:sz w:val="24"/>
          <w:szCs w:val="24"/>
          <w:lang w:eastAsia="zh-CN"/>
        </w:rPr>
        <w:t>nation</w:t>
      </w:r>
      <w:r w:rsidRPr="00A6396A">
        <w:rPr>
          <w:rFonts w:ascii="Calibri" w:hAnsi="Calibri" w:cs="Calibri"/>
          <w:noProof/>
          <w:color w:val="000000" w:themeColor="text1"/>
          <w:sz w:val="24"/>
          <w:szCs w:val="24"/>
        </w:rPr>
        <w:t xml:space="preserve">-states are often regarded as a model for community based on value. </w:t>
      </w:r>
      <w:r w:rsidR="00EC6012" w:rsidRPr="00A6396A">
        <w:rPr>
          <w:rFonts w:ascii="Calibri" w:hAnsi="Calibri" w:cs="Calibri"/>
          <w:noProof/>
          <w:color w:val="000000" w:themeColor="text1"/>
          <w:sz w:val="24"/>
          <w:szCs w:val="24"/>
        </w:rPr>
        <w:t xml:space="preserve">At that time, the </w:t>
      </w:r>
      <w:r w:rsidR="009C07C0" w:rsidRPr="00A6396A">
        <w:rPr>
          <w:rFonts w:ascii="Calibri" w:hAnsi="Calibri" w:cs="Calibri" w:hint="eastAsia"/>
          <w:noProof/>
          <w:color w:val="000000" w:themeColor="text1"/>
          <w:sz w:val="24"/>
          <w:szCs w:val="24"/>
          <w:lang w:eastAsia="zh-CN"/>
        </w:rPr>
        <w:t>nation</w:t>
      </w:r>
      <w:r w:rsidR="00EC6012" w:rsidRPr="00A6396A">
        <w:rPr>
          <w:rFonts w:ascii="Calibri" w:hAnsi="Calibri" w:cs="Calibri"/>
          <w:noProof/>
          <w:color w:val="000000" w:themeColor="text1"/>
          <w:sz w:val="24"/>
          <w:szCs w:val="24"/>
        </w:rPr>
        <w:t xml:space="preserve">-state not only meant that a group of people lived together, but also pointed to a group lifestyle with common interests and ethical orientation. </w:t>
      </w:r>
      <w:r w:rsidR="009C07C0" w:rsidRPr="00A6396A">
        <w:rPr>
          <w:rFonts w:ascii="Calibri" w:hAnsi="Calibri" w:cs="Calibri"/>
          <w:noProof/>
          <w:color w:val="000000" w:themeColor="text1"/>
          <w:sz w:val="24"/>
          <w:szCs w:val="24"/>
        </w:rPr>
        <w:t>They consciously shaped the common beliefs and common values of the nation-state through various means such as common blood and language, common sacrifices, and political habits.</w:t>
      </w:r>
      <w:r w:rsidR="007773EA" w:rsidRPr="00A6396A">
        <w:rPr>
          <w:rStyle w:val="FootnoteReference"/>
          <w:rFonts w:ascii="Calibri" w:hAnsi="Calibri" w:cs="Calibri"/>
          <w:noProof/>
          <w:color w:val="000000" w:themeColor="text1"/>
          <w:sz w:val="24"/>
          <w:szCs w:val="24"/>
        </w:rPr>
        <w:footnoteReference w:id="35"/>
      </w:r>
      <w:r w:rsidR="00A6396A" w:rsidRPr="00A6396A">
        <w:t xml:space="preserve"> </w:t>
      </w:r>
      <w:r w:rsidR="00A6396A" w:rsidRPr="00EC5F24">
        <w:rPr>
          <w:rFonts w:ascii="Calibri" w:hAnsi="Calibri" w:cs="Calibri"/>
          <w:noProof/>
          <w:color w:val="000000" w:themeColor="text1"/>
          <w:sz w:val="24"/>
          <w:szCs w:val="24"/>
        </w:rPr>
        <w:t>Plato saw the city-state as a community that brought together all souls.</w:t>
      </w:r>
      <w:r w:rsidR="00A6396A" w:rsidRPr="00EC5F24">
        <w:rPr>
          <w:rStyle w:val="FootnoteReference"/>
          <w:rFonts w:ascii="Calibri" w:hAnsi="Calibri" w:cs="Calibri"/>
          <w:noProof/>
          <w:color w:val="000000" w:themeColor="text1"/>
          <w:sz w:val="24"/>
          <w:szCs w:val="24"/>
        </w:rPr>
        <w:footnoteReference w:id="36"/>
      </w:r>
      <w:r w:rsidR="00A6396A" w:rsidRPr="00EC5F24">
        <w:rPr>
          <w:rFonts w:ascii="Calibri" w:hAnsi="Calibri" w:cs="Calibri"/>
          <w:noProof/>
          <w:color w:val="000000" w:themeColor="text1"/>
          <w:sz w:val="24"/>
          <w:szCs w:val="24"/>
        </w:rPr>
        <w:t xml:space="preserve"> The so-called soul refers to knowledge and ability, embodied in political or ideological virtue. This spiritual common factor gave birth to people's mutual identification and common understanding in the life of the city-state.</w:t>
      </w:r>
      <w:r w:rsidR="009B0FB7" w:rsidRPr="00EC5F24">
        <w:rPr>
          <w:rStyle w:val="FootnoteReference"/>
          <w:rFonts w:ascii="Calibri" w:hAnsi="Calibri" w:cs="Calibri"/>
          <w:noProof/>
          <w:color w:val="000000" w:themeColor="text1"/>
          <w:sz w:val="24"/>
          <w:szCs w:val="24"/>
        </w:rPr>
        <w:footnoteReference w:id="37"/>
      </w:r>
      <w:r w:rsidR="009C07C0" w:rsidRPr="00EC5F24">
        <w:rPr>
          <w:rFonts w:ascii="Calibri" w:hAnsi="Calibri" w:cs="Calibri"/>
          <w:noProof/>
          <w:color w:val="000000" w:themeColor="text1"/>
          <w:sz w:val="24"/>
          <w:szCs w:val="24"/>
        </w:rPr>
        <w:tab/>
      </w:r>
    </w:p>
    <w:p w14:paraId="2AC0D4AF" w14:textId="12C265DB" w:rsidR="008D6026" w:rsidRPr="00A11949" w:rsidRDefault="00EC5F24" w:rsidP="00C33803">
      <w:pPr>
        <w:pStyle w:val="ListParagraph"/>
        <w:widowControl w:val="0"/>
        <w:adjustRightInd w:val="0"/>
        <w:snapToGrid w:val="0"/>
        <w:spacing w:beforeLines="50" w:before="211" w:afterLines="50" w:after="211" w:line="240" w:lineRule="auto"/>
        <w:ind w:firstLineChars="0" w:firstLine="0"/>
        <w:jc w:val="both"/>
        <w:rPr>
          <w:rFonts w:ascii="Calibri" w:hAnsi="Calibri" w:cs="Calibri"/>
          <w:noProof/>
          <w:color w:val="000000" w:themeColor="text1"/>
          <w:sz w:val="24"/>
          <w:szCs w:val="24"/>
        </w:rPr>
      </w:pPr>
      <w:r w:rsidRPr="00A11949">
        <w:rPr>
          <w:rFonts w:ascii="Calibri" w:hAnsi="Calibri" w:cs="Calibri"/>
          <w:noProof/>
          <w:color w:val="000000" w:themeColor="text1"/>
          <w:sz w:val="24"/>
          <w:szCs w:val="24"/>
        </w:rPr>
        <w:t xml:space="preserve">The biggest conceptual difference between a community </w:t>
      </w:r>
      <w:r w:rsidRPr="00A11949">
        <w:rPr>
          <w:rFonts w:ascii="Calibri" w:hAnsi="Calibri" w:cs="Calibri" w:hint="eastAsia"/>
          <w:noProof/>
          <w:color w:val="000000" w:themeColor="text1"/>
          <w:sz w:val="24"/>
          <w:szCs w:val="24"/>
          <w:lang w:eastAsia="zh-CN"/>
        </w:rPr>
        <w:t>base</w:t>
      </w:r>
      <w:r w:rsidRPr="00A11949">
        <w:rPr>
          <w:rFonts w:ascii="Calibri" w:hAnsi="Calibri" w:cs="Calibri"/>
          <w:noProof/>
          <w:color w:val="000000" w:themeColor="text1"/>
          <w:sz w:val="24"/>
          <w:szCs w:val="24"/>
          <w:lang w:val="en-US" w:eastAsia="zh-CN"/>
        </w:rPr>
        <w:t>s on values</w:t>
      </w:r>
      <w:r w:rsidRPr="00A11949">
        <w:rPr>
          <w:rFonts w:ascii="Calibri" w:hAnsi="Calibri" w:cs="Calibri"/>
          <w:noProof/>
          <w:color w:val="000000" w:themeColor="text1"/>
          <w:sz w:val="24"/>
          <w:szCs w:val="24"/>
        </w:rPr>
        <w:t xml:space="preserve"> and a community based on common life is that the community based on values is formed through the relationship between its members—whether it is mechanical, loose, or organic, tight, taking society and community as two groups with different attributes </w:t>
      </w:r>
      <w:r w:rsidR="005E5B33" w:rsidRPr="00A11949">
        <w:rPr>
          <w:rFonts w:ascii="Calibri" w:hAnsi="Calibri" w:cs="Calibri"/>
          <w:noProof/>
          <w:color w:val="000000" w:themeColor="text1"/>
          <w:sz w:val="24"/>
          <w:szCs w:val="24"/>
        </w:rPr>
        <w:t>through the relationship formed between members, thereby revealing the essence of the relationship within the community. The community based on common life does not consciously distinguish the society from the community, but rather studies the relationship characteristics of a certain group from the external interaction of the members.</w:t>
      </w:r>
    </w:p>
    <w:p w14:paraId="280F139F" w14:textId="0A9E9F1A" w:rsidR="008C3AB5" w:rsidRPr="00D60E03" w:rsidRDefault="008C3AB5" w:rsidP="00984FEF">
      <w:pPr>
        <w:pStyle w:val="ListParagraph"/>
        <w:widowControl w:val="0"/>
        <w:numPr>
          <w:ilvl w:val="0"/>
          <w:numId w:val="5"/>
        </w:numPr>
        <w:adjustRightInd w:val="0"/>
        <w:snapToGrid w:val="0"/>
        <w:spacing w:beforeLines="50" w:before="211" w:afterLines="50" w:after="211" w:line="240" w:lineRule="auto"/>
        <w:ind w:firstLineChars="0"/>
        <w:jc w:val="both"/>
        <w:rPr>
          <w:rFonts w:ascii="Calibri" w:hAnsi="Calibri" w:cs="Calibri"/>
          <w:noProof/>
          <w:color w:val="000000" w:themeColor="text1"/>
          <w:sz w:val="24"/>
          <w:szCs w:val="24"/>
        </w:rPr>
      </w:pPr>
      <w:r w:rsidRPr="00D60E03">
        <w:rPr>
          <w:rFonts w:ascii="Calibri" w:hAnsi="Calibri" w:cs="Calibri"/>
          <w:noProof/>
          <w:color w:val="000000" w:themeColor="text1"/>
          <w:sz w:val="24"/>
          <w:szCs w:val="24"/>
        </w:rPr>
        <w:lastRenderedPageBreak/>
        <w:t xml:space="preserve">Imagined community </w:t>
      </w:r>
    </w:p>
    <w:p w14:paraId="23AE26CC" w14:textId="7EFC914C" w:rsidR="00D60E03" w:rsidRPr="00D768BC" w:rsidRDefault="00351036" w:rsidP="00984FEF">
      <w:pPr>
        <w:widowControl w:val="0"/>
        <w:adjustRightInd w:val="0"/>
        <w:snapToGrid w:val="0"/>
        <w:spacing w:beforeLines="50" w:before="211" w:afterLines="50" w:after="211"/>
        <w:jc w:val="both"/>
        <w:rPr>
          <w:rFonts w:ascii="Calibri" w:hAnsi="Calibri" w:cs="Calibri"/>
          <w:noProof/>
          <w:color w:val="000000" w:themeColor="text1"/>
        </w:rPr>
      </w:pPr>
      <w:r>
        <w:rPr>
          <w:rFonts w:ascii="Calibri" w:hAnsi="Calibri" w:cs="Calibri"/>
          <w:noProof/>
          <w:color w:val="000000" w:themeColor="text1"/>
        </w:rPr>
        <w:t xml:space="preserve">Narratives and understandings of community understand community as something that exists both the past and the future. </w:t>
      </w:r>
      <w:r w:rsidR="00D60E03" w:rsidRPr="00D768BC">
        <w:rPr>
          <w:rFonts w:ascii="Calibri" w:hAnsi="Calibri" w:cs="Calibri"/>
          <w:noProof/>
          <w:color w:val="000000" w:themeColor="text1"/>
        </w:rPr>
        <w:t>Whether it is a community based on shared life or a community o</w:t>
      </w:r>
      <w:r w:rsidR="00D60E03" w:rsidRPr="00D768BC">
        <w:rPr>
          <w:rFonts w:ascii="Calibri" w:hAnsi="Calibri" w:cs="Calibri" w:hint="eastAsia"/>
          <w:noProof/>
          <w:color w:val="000000" w:themeColor="text1"/>
        </w:rPr>
        <w:t>f</w:t>
      </w:r>
      <w:r w:rsidR="00D60E03" w:rsidRPr="00D768BC">
        <w:rPr>
          <w:rFonts w:ascii="Calibri" w:hAnsi="Calibri" w:cs="Calibri"/>
          <w:noProof/>
          <w:color w:val="000000" w:themeColor="text1"/>
        </w:rPr>
        <w:t xml:space="preserve"> values, both contain a presupposition that the community is an objectively existing social group. But in both these cases, when we seek a community, it is not so much that we find group relations and ways of life that have a certain character, but that we want it to be community. We </w:t>
      </w:r>
      <w:r w:rsidR="00410A2D" w:rsidRPr="00D768BC">
        <w:rPr>
          <w:rFonts w:ascii="Calibri" w:hAnsi="Calibri" w:cs="Calibri"/>
          <w:noProof/>
          <w:color w:val="000000" w:themeColor="text1"/>
        </w:rPr>
        <w:t xml:space="preserve">usually </w:t>
      </w:r>
      <w:r w:rsidR="00D60E03" w:rsidRPr="00D768BC">
        <w:rPr>
          <w:rFonts w:ascii="Calibri" w:hAnsi="Calibri" w:cs="Calibri"/>
          <w:noProof/>
          <w:color w:val="000000" w:themeColor="text1"/>
        </w:rPr>
        <w:t>construct this community for better survival and development, so as to explain the sense of identity or belonging of its members</w:t>
      </w:r>
      <w:r w:rsidR="00410A2D" w:rsidRPr="00D768BC">
        <w:rPr>
          <w:rFonts w:ascii="Calibri" w:hAnsi="Calibri" w:cs="Calibri"/>
          <w:noProof/>
          <w:color w:val="000000" w:themeColor="text1"/>
        </w:rPr>
        <w:t xml:space="preserve"> in the community</w:t>
      </w:r>
      <w:r w:rsidR="00D60E03" w:rsidRPr="00D768BC">
        <w:rPr>
          <w:rFonts w:ascii="Calibri" w:hAnsi="Calibri" w:cs="Calibri"/>
          <w:noProof/>
          <w:color w:val="000000" w:themeColor="text1"/>
        </w:rPr>
        <w:t>.</w:t>
      </w:r>
      <w:r w:rsidR="00410A2D" w:rsidRPr="00D768BC">
        <w:rPr>
          <w:rStyle w:val="FootnoteReference"/>
          <w:rFonts w:ascii="Calibri" w:hAnsi="Calibri" w:cs="Calibri"/>
          <w:noProof/>
          <w:color w:val="000000" w:themeColor="text1"/>
        </w:rPr>
        <w:footnoteReference w:id="38"/>
      </w:r>
    </w:p>
    <w:p w14:paraId="290F7D1F" w14:textId="15536AD3" w:rsidR="00530CDD" w:rsidRPr="00D768BC" w:rsidRDefault="00530CDD" w:rsidP="00D768BC">
      <w:pPr>
        <w:widowControl w:val="0"/>
        <w:adjustRightInd w:val="0"/>
        <w:snapToGrid w:val="0"/>
        <w:spacing w:beforeLines="50" w:before="211" w:afterLines="50" w:after="211"/>
        <w:jc w:val="both"/>
        <w:rPr>
          <w:rFonts w:ascii="Calibri" w:hAnsi="Calibri" w:cs="Calibri"/>
          <w:color w:val="000000" w:themeColor="text1"/>
        </w:rPr>
      </w:pPr>
      <w:r w:rsidRPr="00D768BC">
        <w:rPr>
          <w:rFonts w:ascii="Calibri" w:hAnsi="Calibri" w:cs="Calibri"/>
          <w:noProof/>
          <w:color w:val="000000" w:themeColor="text1"/>
        </w:rPr>
        <w:t>Many studies have made us aware of the inventive nature of many of the traditions of nationalism, especially the invention of the nation itself as a concept.</w:t>
      </w:r>
      <w:r w:rsidRPr="00D768BC">
        <w:rPr>
          <w:rStyle w:val="FootnoteReference"/>
          <w:rFonts w:ascii="Calibri" w:hAnsi="Calibri" w:cs="Calibri"/>
          <w:noProof/>
          <w:color w:val="000000" w:themeColor="text1"/>
        </w:rPr>
        <w:footnoteReference w:id="39"/>
      </w:r>
      <w:r w:rsidRPr="00D768BC">
        <w:rPr>
          <w:rFonts w:ascii="Calibri" w:hAnsi="Calibri" w:cs="Calibri"/>
          <w:noProof/>
          <w:color w:val="000000" w:themeColor="text1"/>
        </w:rPr>
        <w:t xml:space="preserve"> </w:t>
      </w:r>
      <w:r w:rsidR="00A62AD4" w:rsidRPr="00D768BC">
        <w:rPr>
          <w:rFonts w:ascii="Calibri" w:hAnsi="Calibri" w:cs="Calibri"/>
          <w:noProof/>
          <w:color w:val="000000" w:themeColor="text1"/>
        </w:rPr>
        <w:t>As for the nature of the Nation-state, Anderson</w:t>
      </w:r>
      <w:r w:rsidR="00A62AD4" w:rsidRPr="00D768BC">
        <w:rPr>
          <w:rFonts w:ascii="Calibri" w:hAnsi="Calibri" w:cs="Calibri"/>
          <w:color w:val="000000" w:themeColor="text1"/>
        </w:rPr>
        <w:t xml:space="preserve"> explains more comprehensively and argues that the nation-state is an </w:t>
      </w:r>
      <w:bookmarkStart w:id="3" w:name="OLE_LINK20"/>
      <w:bookmarkStart w:id="4" w:name="OLE_LINK21"/>
      <w:r w:rsidR="00A62AD4" w:rsidRPr="00D768BC">
        <w:rPr>
          <w:rFonts w:ascii="Calibri" w:hAnsi="Calibri" w:cs="Calibri"/>
          <w:color w:val="000000" w:themeColor="text1"/>
        </w:rPr>
        <w:t>"</w:t>
      </w:r>
      <w:bookmarkEnd w:id="3"/>
      <w:bookmarkEnd w:id="4"/>
      <w:r w:rsidR="00A62AD4" w:rsidRPr="00D768BC">
        <w:rPr>
          <w:rFonts w:ascii="Calibri" w:hAnsi="Calibri" w:cs="Calibri"/>
          <w:color w:val="000000" w:themeColor="text1"/>
        </w:rPr>
        <w:t>Imagined Community".</w:t>
      </w:r>
      <w:r w:rsidR="00A62AD4" w:rsidRPr="00D768BC">
        <w:rPr>
          <w:rStyle w:val="FootnoteReference"/>
          <w:rFonts w:ascii="Calibri" w:hAnsi="Calibri" w:cs="Calibri"/>
          <w:noProof/>
          <w:color w:val="000000" w:themeColor="text1"/>
        </w:rPr>
        <w:footnoteReference w:id="40"/>
      </w:r>
      <w:r w:rsidR="00CA5228" w:rsidRPr="00D768BC">
        <w:rPr>
          <w:rFonts w:ascii="Calibri" w:hAnsi="Calibri" w:cs="Calibri"/>
          <w:color w:val="000000" w:themeColor="text1"/>
        </w:rPr>
        <w:t xml:space="preserve"> In his view, the so-called emotion of a nation's common sense is, merely the "imagination" that printed capitalism repeatedly creates in a specific territory. Besides, a national tradition is a series of "inventions" by western countries to consolidate the established political order after the 1870s. The foundation of national identity is the existence of some so-called "essentiality", and the process of identity</w:t>
      </w:r>
      <w:r w:rsidR="00D768BC">
        <w:rPr>
          <w:rFonts w:ascii="Calibri" w:hAnsi="Calibri" w:cs="Calibri"/>
          <w:color w:val="000000" w:themeColor="text1"/>
        </w:rPr>
        <w:t xml:space="preserve"> </w:t>
      </w:r>
      <w:r w:rsidR="00CA5228" w:rsidRPr="00D768BC">
        <w:rPr>
          <w:rFonts w:ascii="Calibri" w:hAnsi="Calibri" w:cs="Calibri"/>
          <w:color w:val="000000" w:themeColor="text1"/>
        </w:rPr>
        <w:t>is a fundamental constructing process</w:t>
      </w:r>
      <w:r w:rsidR="00D768BC" w:rsidRPr="00D768BC">
        <w:rPr>
          <w:rFonts w:ascii="Calibri" w:hAnsi="Calibri" w:cs="Calibri"/>
          <w:color w:val="000000" w:themeColor="text1"/>
        </w:rPr>
        <w:t xml:space="preserve"> </w:t>
      </w:r>
      <w:r w:rsidR="00D768BC">
        <w:rPr>
          <w:rFonts w:ascii="Calibri" w:hAnsi="Calibri" w:cs="Calibri"/>
          <w:color w:val="000000" w:themeColor="text1"/>
        </w:rPr>
        <w:t>in the community</w:t>
      </w:r>
      <w:r w:rsidR="00CA5228" w:rsidRPr="00D768BC">
        <w:rPr>
          <w:rFonts w:ascii="Calibri" w:hAnsi="Calibri" w:cs="Calibri"/>
          <w:color w:val="000000" w:themeColor="text1"/>
        </w:rPr>
        <w:t>.</w:t>
      </w:r>
      <w:r w:rsidR="00CA5228" w:rsidRPr="00D768BC">
        <w:rPr>
          <w:rStyle w:val="FootnoteReference"/>
          <w:rFonts w:ascii="Calibri" w:hAnsi="Calibri" w:cs="Calibri"/>
          <w:color w:val="000000" w:themeColor="text1"/>
        </w:rPr>
        <w:footnoteReference w:id="41"/>
      </w:r>
      <w:r w:rsidR="009F175D">
        <w:rPr>
          <w:rFonts w:ascii="Calibri" w:hAnsi="Calibri" w:cs="Calibri"/>
          <w:color w:val="000000" w:themeColor="text1"/>
        </w:rPr>
        <w:t xml:space="preserve"> </w:t>
      </w:r>
      <w:r w:rsidRPr="00D768BC">
        <w:rPr>
          <w:rFonts w:ascii="Calibri" w:hAnsi="Calibri" w:cs="Calibri"/>
          <w:color w:val="000000" w:themeColor="text1"/>
        </w:rPr>
        <w:t>The truth is that the nation-state is not a natural occurrence, but instead through an unchanging mass of people.</w:t>
      </w:r>
      <w:r w:rsidR="009F175D">
        <w:rPr>
          <w:rStyle w:val="FootnoteReference"/>
          <w:rFonts w:ascii="Calibri" w:hAnsi="Calibri" w:cs="Calibri"/>
          <w:color w:val="000000" w:themeColor="text1"/>
        </w:rPr>
        <w:footnoteReference w:id="42"/>
      </w:r>
      <w:r w:rsidRPr="00D768BC">
        <w:rPr>
          <w:rFonts w:ascii="Calibri" w:hAnsi="Calibri" w:cs="Calibri"/>
          <w:color w:val="000000" w:themeColor="text1"/>
        </w:rPr>
        <w:t xml:space="preserve"> Nor does any ethnic group have pure blood and consistent culture. The reason why they accept national identity is that in the specific time and space, the </w:t>
      </w:r>
      <w:proofErr w:type="spellStart"/>
      <w:r w:rsidRPr="00D768BC">
        <w:rPr>
          <w:rFonts w:ascii="Calibri" w:hAnsi="Calibri" w:cs="Calibri"/>
          <w:color w:val="000000" w:themeColor="text1"/>
        </w:rPr>
        <w:t>organisation</w:t>
      </w:r>
      <w:proofErr w:type="spellEnd"/>
      <w:r w:rsidRPr="00D768BC">
        <w:rPr>
          <w:rFonts w:ascii="Calibri" w:hAnsi="Calibri" w:cs="Calibri"/>
          <w:color w:val="000000" w:themeColor="text1"/>
        </w:rPr>
        <w:t xml:space="preserve"> of the nation-state has the function of gathering the masses and keeping them safe. Therefore, national identity is completely different from the traditional collective identity based on blood, ethnicity even language, historical and cultural identity</w:t>
      </w:r>
      <w:bookmarkStart w:id="5" w:name="OLE_LINK26"/>
      <w:bookmarkStart w:id="6" w:name="OLE_LINK27"/>
      <w:bookmarkStart w:id="7" w:name="OLE_LINK33"/>
      <w:r w:rsidRPr="00D768BC">
        <w:rPr>
          <w:rFonts w:ascii="Calibri" w:hAnsi="Calibri" w:cs="Calibri"/>
          <w:color w:val="000000" w:themeColor="text1"/>
        </w:rPr>
        <w:t>.</w:t>
      </w:r>
      <w:r w:rsidRPr="00D768BC">
        <w:rPr>
          <w:rStyle w:val="FootnoteReference"/>
          <w:rFonts w:ascii="Calibri" w:hAnsi="Calibri" w:cs="Calibri"/>
          <w:color w:val="000000" w:themeColor="text1"/>
        </w:rPr>
        <w:footnoteReference w:id="43"/>
      </w:r>
      <w:bookmarkEnd w:id="5"/>
      <w:bookmarkEnd w:id="6"/>
      <w:bookmarkEnd w:id="7"/>
      <w:r w:rsidRPr="00D768BC">
        <w:rPr>
          <w:rFonts w:ascii="Calibri" w:hAnsi="Calibri" w:cs="Calibri"/>
          <w:noProof/>
          <w:color w:val="000000" w:themeColor="text1"/>
        </w:rPr>
        <w:t xml:space="preserve"> </w:t>
      </w:r>
    </w:p>
    <w:p w14:paraId="66E60914" w14:textId="77777777" w:rsidR="00956E1D" w:rsidRPr="00594756" w:rsidRDefault="00530CDD" w:rsidP="00956E1D">
      <w:pPr>
        <w:adjustRightInd w:val="0"/>
        <w:snapToGrid w:val="0"/>
        <w:spacing w:beforeLines="50" w:before="211" w:afterLines="50" w:after="211"/>
        <w:jc w:val="both"/>
        <w:rPr>
          <w:rFonts w:ascii="Calibri" w:hAnsi="Calibri" w:cs="Calibri"/>
          <w:color w:val="000000" w:themeColor="text1"/>
        </w:rPr>
      </w:pPr>
      <w:r w:rsidRPr="00594756">
        <w:rPr>
          <w:rFonts w:ascii="Calibri" w:hAnsi="Calibri" w:cs="Calibri"/>
          <w:color w:val="000000" w:themeColor="text1"/>
        </w:rPr>
        <w:t>Although Smith does not oppose the nation-state as a kind of "state construction," he argues that this "Imagined Community" is not entirely out of imagination and fiction.</w:t>
      </w:r>
      <w:r w:rsidRPr="00594756">
        <w:rPr>
          <w:rStyle w:val="FootnoteReference"/>
          <w:rFonts w:ascii="Calibri" w:hAnsi="Calibri" w:cs="Calibri"/>
          <w:color w:val="000000" w:themeColor="text1"/>
        </w:rPr>
        <w:footnoteReference w:id="44"/>
      </w:r>
      <w:r w:rsidR="00956E1D" w:rsidRPr="00594756">
        <w:rPr>
          <w:rFonts w:ascii="Calibri" w:hAnsi="Calibri" w:cs="Calibri"/>
          <w:color w:val="000000" w:themeColor="text1"/>
        </w:rPr>
        <w:t xml:space="preserve"> The origins of many nation-states tend to use the "ethnic" identity as a resource. Moreover, the nature of the ethnic community is neither primitive nor entirely subjective, but a combination of historical experiences and symbolic cultural activities, such as languages, customs and religions.</w:t>
      </w:r>
    </w:p>
    <w:p w14:paraId="0E5F186E" w14:textId="577A8D1A" w:rsidR="00651D01" w:rsidRPr="00594756" w:rsidRDefault="00956E1D" w:rsidP="00594756">
      <w:pPr>
        <w:adjustRightInd w:val="0"/>
        <w:snapToGrid w:val="0"/>
        <w:spacing w:beforeLines="50" w:before="211" w:afterLines="50" w:after="211"/>
        <w:jc w:val="both"/>
        <w:rPr>
          <w:rFonts w:ascii="Calibri" w:hAnsi="Calibri" w:cs="Calibri"/>
          <w:color w:val="000000" w:themeColor="text1"/>
        </w:rPr>
      </w:pPr>
      <w:r w:rsidRPr="00594756">
        <w:rPr>
          <w:rFonts w:ascii="Calibri" w:hAnsi="Calibri" w:cs="Calibri"/>
          <w:color w:val="000000" w:themeColor="text1"/>
        </w:rPr>
        <w:t xml:space="preserve">Overall, it is obvious how diverse these papers seem, but they have touched a common heartstring, that is, the nation-state is an imaginary community with political authority and territorial sovereignty, based on the myth of national homogeneity and </w:t>
      </w:r>
      <w:r w:rsidRPr="00594756">
        <w:rPr>
          <w:rFonts w:ascii="Calibri" w:hAnsi="Calibri" w:cs="Calibri"/>
          <w:color w:val="000000" w:themeColor="text1"/>
        </w:rPr>
        <w:lastRenderedPageBreak/>
        <w:t>cultural identity.</w:t>
      </w:r>
      <w:r w:rsidRPr="00594756">
        <w:rPr>
          <w:rStyle w:val="FootnoteReference"/>
          <w:rFonts w:ascii="Calibri" w:hAnsi="Calibri" w:cs="Calibri"/>
          <w:color w:val="000000" w:themeColor="text1"/>
        </w:rPr>
        <w:footnoteReference w:id="45"/>
      </w:r>
      <w:r w:rsidRPr="00594756">
        <w:rPr>
          <w:rFonts w:ascii="Calibri" w:hAnsi="Calibri" w:cs="Calibri"/>
          <w:color w:val="000000" w:themeColor="text1"/>
        </w:rPr>
        <w:t xml:space="preserve"> </w:t>
      </w:r>
      <w:r w:rsidR="00651D01" w:rsidRPr="00594756">
        <w:rPr>
          <w:rFonts w:ascii="Calibri" w:hAnsi="Calibri" w:cs="Calibri"/>
          <w:color w:val="000000" w:themeColor="text1"/>
        </w:rPr>
        <w:t>Although the above-mentioned community connotation can provide many characteristics of the community, their relationship with education is not very clear. The concept of community proposed by Dewey is directly related to education and carries out educational practice.</w:t>
      </w:r>
      <w:r w:rsidR="006D409B" w:rsidRPr="00594756">
        <w:rPr>
          <w:color w:val="000000" w:themeColor="text1"/>
        </w:rPr>
        <w:t xml:space="preserve"> </w:t>
      </w:r>
      <w:r w:rsidR="006D409B" w:rsidRPr="00594756">
        <w:rPr>
          <w:rFonts w:ascii="Calibri" w:hAnsi="Calibri" w:cs="Calibri"/>
          <w:color w:val="000000" w:themeColor="text1"/>
        </w:rPr>
        <w:t xml:space="preserve">So our research question is that </w:t>
      </w:r>
      <w:r w:rsidR="00594756" w:rsidRPr="00594756">
        <w:rPr>
          <w:rFonts w:ascii="Calibri" w:hAnsi="Calibri" w:cs="Calibri"/>
          <w:color w:val="000000" w:themeColor="text1"/>
        </w:rPr>
        <w:t>h</w:t>
      </w:r>
      <w:r w:rsidR="006D409B" w:rsidRPr="00594756">
        <w:rPr>
          <w:rFonts w:ascii="Calibri" w:hAnsi="Calibri" w:cs="Calibri"/>
          <w:color w:val="000000" w:themeColor="text1"/>
        </w:rPr>
        <w:t>ow should we understand the school as a community?</w:t>
      </w:r>
      <w:r w:rsidR="006D409B" w:rsidRPr="00594756">
        <w:rPr>
          <w:rFonts w:ascii="Calibri" w:hAnsi="Calibri" w:cs="Calibri" w:hint="eastAsia"/>
          <w:color w:val="000000" w:themeColor="text1"/>
        </w:rPr>
        <w:t xml:space="preserve"> </w:t>
      </w:r>
      <w:r w:rsidR="006D409B" w:rsidRPr="00594756">
        <w:rPr>
          <w:rFonts w:ascii="Calibri" w:hAnsi="Calibri" w:cs="Calibri"/>
          <w:color w:val="000000" w:themeColor="text1"/>
        </w:rPr>
        <w:t xml:space="preserve">And the second question is </w:t>
      </w:r>
      <w:r w:rsidR="00594756" w:rsidRPr="00594756">
        <w:rPr>
          <w:rFonts w:ascii="Calibri" w:hAnsi="Calibri" w:cs="Calibri"/>
          <w:color w:val="000000" w:themeColor="text1"/>
        </w:rPr>
        <w:t>f</w:t>
      </w:r>
      <w:r w:rsidR="006D409B" w:rsidRPr="00594756">
        <w:rPr>
          <w:rFonts w:ascii="Calibri" w:hAnsi="Calibri" w:cs="Calibri"/>
          <w:color w:val="000000" w:themeColor="text1"/>
        </w:rPr>
        <w:t>or schools, what is the meaning of the attribute of community?</w:t>
      </w:r>
    </w:p>
    <w:p w14:paraId="073AD176" w14:textId="184943BA" w:rsidR="00EB05E9" w:rsidRPr="00E82AF6" w:rsidRDefault="00E82AF6" w:rsidP="00984FEF">
      <w:pPr>
        <w:widowControl w:val="0"/>
        <w:adjustRightInd w:val="0"/>
        <w:snapToGrid w:val="0"/>
        <w:spacing w:beforeLines="50" w:before="211" w:afterLines="50" w:after="211"/>
        <w:jc w:val="both"/>
        <w:rPr>
          <w:rFonts w:ascii="Calibri" w:hAnsi="Calibri" w:cs="Calibri"/>
          <w:b/>
          <w:bCs/>
          <w:color w:val="000000" w:themeColor="text1"/>
        </w:rPr>
      </w:pPr>
      <w:r w:rsidRPr="00E82AF6">
        <w:rPr>
          <w:rFonts w:ascii="Calibri" w:hAnsi="Calibri" w:cs="Calibri"/>
          <w:b/>
          <w:bCs/>
          <w:color w:val="000000" w:themeColor="text1"/>
        </w:rPr>
        <w:t>D</w:t>
      </w:r>
      <w:r w:rsidRPr="00E82AF6">
        <w:rPr>
          <w:rFonts w:ascii="Calibri" w:hAnsi="Calibri" w:cs="Calibri" w:hint="eastAsia"/>
          <w:b/>
          <w:bCs/>
          <w:color w:val="000000" w:themeColor="text1"/>
        </w:rPr>
        <w:t>e</w:t>
      </w:r>
      <w:r w:rsidRPr="00E82AF6">
        <w:rPr>
          <w:rFonts w:ascii="Calibri" w:hAnsi="Calibri" w:cs="Calibri"/>
          <w:b/>
          <w:bCs/>
          <w:color w:val="000000" w:themeColor="text1"/>
        </w:rPr>
        <w:t>wey’s explanations of community</w:t>
      </w:r>
    </w:p>
    <w:p w14:paraId="302553AF" w14:textId="419DF0C6" w:rsidR="00B35D6A" w:rsidRDefault="00B35D6A" w:rsidP="00E82AF6">
      <w:pPr>
        <w:widowControl w:val="0"/>
        <w:adjustRightInd w:val="0"/>
        <w:snapToGrid w:val="0"/>
        <w:spacing w:beforeLines="50" w:before="211" w:afterLines="50" w:after="211"/>
        <w:jc w:val="both"/>
        <w:rPr>
          <w:rFonts w:ascii="Calibri" w:hAnsi="Calibri" w:cs="Calibri"/>
          <w:color w:val="000000" w:themeColor="text1"/>
        </w:rPr>
      </w:pPr>
      <w:r w:rsidRPr="00B35D6A">
        <w:rPr>
          <w:rFonts w:ascii="Calibri" w:hAnsi="Calibri" w:cs="Calibri"/>
          <w:color w:val="000000" w:themeColor="text1"/>
        </w:rPr>
        <w:t>During his time at the University of Chicago, Dewey not only studied Pierce's pragmatism, but also taught the philosophy of pragmatism.</w:t>
      </w:r>
      <w:r w:rsidR="009A0354">
        <w:rPr>
          <w:rStyle w:val="FootnoteReference"/>
          <w:rFonts w:ascii="Calibri" w:hAnsi="Calibri" w:cs="Calibri"/>
          <w:color w:val="000000" w:themeColor="text1"/>
        </w:rPr>
        <w:footnoteReference w:id="46"/>
      </w:r>
      <w:r w:rsidR="00754286" w:rsidRPr="00754286">
        <w:t xml:space="preserve"> </w:t>
      </w:r>
      <w:r w:rsidR="00754286" w:rsidRPr="00754286">
        <w:rPr>
          <w:rFonts w:ascii="Calibri" w:hAnsi="Calibri" w:cs="Calibri"/>
          <w:color w:val="000000" w:themeColor="text1"/>
        </w:rPr>
        <w:t xml:space="preserve">He </w:t>
      </w:r>
      <w:r w:rsidR="00754286">
        <w:rPr>
          <w:rFonts w:ascii="Calibri" w:hAnsi="Calibri" w:cs="Calibri" w:hint="eastAsia"/>
          <w:color w:val="000000" w:themeColor="text1"/>
        </w:rPr>
        <w:t>a</w:t>
      </w:r>
      <w:r w:rsidR="00754286">
        <w:rPr>
          <w:rFonts w:ascii="Calibri" w:hAnsi="Calibri" w:cs="Calibri"/>
          <w:color w:val="000000" w:themeColor="text1"/>
        </w:rPr>
        <w:t>rgued</w:t>
      </w:r>
      <w:r w:rsidR="00754286" w:rsidRPr="00754286">
        <w:rPr>
          <w:rFonts w:ascii="Calibri" w:hAnsi="Calibri" w:cs="Calibri"/>
          <w:color w:val="000000" w:themeColor="text1"/>
        </w:rPr>
        <w:t xml:space="preserve"> that all educational aims and purposes</w:t>
      </w:r>
      <w:r w:rsidR="00754286">
        <w:rPr>
          <w:rFonts w:ascii="Calibri" w:hAnsi="Calibri" w:cs="Calibri"/>
          <w:color w:val="000000" w:themeColor="text1"/>
        </w:rPr>
        <w:t xml:space="preserve"> should </w:t>
      </w:r>
      <w:r w:rsidR="00754286" w:rsidRPr="00754286">
        <w:rPr>
          <w:rFonts w:ascii="Calibri" w:hAnsi="Calibri" w:cs="Calibri"/>
          <w:color w:val="000000" w:themeColor="text1"/>
        </w:rPr>
        <w:t>be instrumental, and that thoughts and beliefs are like hands, tools to cope with the environment.</w:t>
      </w:r>
      <w:r w:rsidR="00754286">
        <w:rPr>
          <w:rStyle w:val="FootnoteReference"/>
          <w:rFonts w:ascii="Calibri" w:hAnsi="Calibri" w:cs="Calibri"/>
          <w:color w:val="000000" w:themeColor="text1"/>
        </w:rPr>
        <w:footnoteReference w:id="47"/>
      </w:r>
      <w:r w:rsidR="000E4B5C" w:rsidRPr="000E4B5C">
        <w:t xml:space="preserve"> </w:t>
      </w:r>
      <w:r w:rsidR="000E4B5C" w:rsidRPr="000E4B5C">
        <w:rPr>
          <w:rFonts w:ascii="Calibri" w:hAnsi="Calibri" w:cs="Calibri"/>
          <w:color w:val="000000" w:themeColor="text1"/>
        </w:rPr>
        <w:t xml:space="preserve">Learning </w:t>
      </w:r>
      <w:r w:rsidR="000E4B5C">
        <w:rPr>
          <w:rFonts w:ascii="Calibri" w:hAnsi="Calibri" w:cs="Calibri" w:hint="eastAsia"/>
          <w:color w:val="000000" w:themeColor="text1"/>
        </w:rPr>
        <w:t>was</w:t>
      </w:r>
      <w:r w:rsidR="000E4B5C" w:rsidRPr="000E4B5C">
        <w:rPr>
          <w:rFonts w:ascii="Calibri" w:hAnsi="Calibri" w:cs="Calibri"/>
          <w:color w:val="000000" w:themeColor="text1"/>
        </w:rPr>
        <w:t xml:space="preserve"> not the fragmented intellectual information provided by the course, but the knowledge continuum of interactive, unforeseen activities.</w:t>
      </w:r>
      <w:r w:rsidR="000E4B5C">
        <w:rPr>
          <w:rFonts w:ascii="Calibri" w:hAnsi="Calibri" w:cs="Calibri"/>
          <w:color w:val="000000" w:themeColor="text1"/>
        </w:rPr>
        <w:t xml:space="preserve"> And k</w:t>
      </w:r>
      <w:r w:rsidR="000E4B5C" w:rsidRPr="000E4B5C">
        <w:rPr>
          <w:rFonts w:ascii="Calibri" w:hAnsi="Calibri" w:cs="Calibri"/>
          <w:color w:val="000000" w:themeColor="text1"/>
        </w:rPr>
        <w:t>nowledge and activity are inseparable.</w:t>
      </w:r>
      <w:r w:rsidR="000E4B5C">
        <w:rPr>
          <w:rStyle w:val="FootnoteReference"/>
          <w:rFonts w:ascii="Calibri" w:hAnsi="Calibri" w:cs="Calibri"/>
          <w:color w:val="000000" w:themeColor="text1"/>
        </w:rPr>
        <w:footnoteReference w:id="48"/>
      </w:r>
      <w:r w:rsidR="000E4B5C" w:rsidRPr="000E4B5C">
        <w:rPr>
          <w:rFonts w:ascii="Calibri" w:hAnsi="Calibri" w:cs="Calibri"/>
          <w:color w:val="000000" w:themeColor="text1"/>
        </w:rPr>
        <w:t xml:space="preserve"> Therefore, education should help students express themselves through social activities, coordinate their </w:t>
      </w:r>
      <w:proofErr w:type="spellStart"/>
      <w:r w:rsidR="00B811EF" w:rsidRPr="000E4B5C">
        <w:rPr>
          <w:rFonts w:ascii="Calibri" w:hAnsi="Calibri" w:cs="Calibri"/>
          <w:color w:val="000000" w:themeColor="text1"/>
        </w:rPr>
        <w:t>behaviours</w:t>
      </w:r>
      <w:proofErr w:type="spellEnd"/>
      <w:r w:rsidR="000E4B5C" w:rsidRPr="000E4B5C">
        <w:rPr>
          <w:rFonts w:ascii="Calibri" w:hAnsi="Calibri" w:cs="Calibri"/>
          <w:color w:val="000000" w:themeColor="text1"/>
        </w:rPr>
        <w:t>, and acquire the tools for success.</w:t>
      </w:r>
    </w:p>
    <w:p w14:paraId="1ABDDEC0" w14:textId="6DECCA99" w:rsidR="00E82AF6" w:rsidRDefault="00E82AF6" w:rsidP="00E82AF6">
      <w:pPr>
        <w:widowControl w:val="0"/>
        <w:adjustRightInd w:val="0"/>
        <w:snapToGrid w:val="0"/>
        <w:spacing w:beforeLines="50" w:before="211" w:afterLines="50" w:after="211"/>
        <w:jc w:val="both"/>
        <w:rPr>
          <w:rFonts w:ascii="Calibri" w:hAnsi="Calibri" w:cs="Calibri"/>
          <w:color w:val="000000" w:themeColor="text1"/>
        </w:rPr>
      </w:pPr>
      <w:r w:rsidRPr="00BF31A2">
        <w:rPr>
          <w:rFonts w:ascii="Calibri" w:hAnsi="Calibri" w:cs="Calibri"/>
          <w:color w:val="000000" w:themeColor="text1"/>
        </w:rPr>
        <w:t xml:space="preserve">It </w:t>
      </w:r>
      <w:r w:rsidR="00D45360" w:rsidRPr="00BF31A2">
        <w:rPr>
          <w:rFonts w:ascii="Calibri" w:hAnsi="Calibri" w:cs="Calibri"/>
          <w:color w:val="000000" w:themeColor="text1"/>
        </w:rPr>
        <w:t>would be</w:t>
      </w:r>
      <w:r w:rsidRPr="00BF31A2">
        <w:rPr>
          <w:rFonts w:ascii="Calibri" w:hAnsi="Calibri" w:cs="Calibri"/>
          <w:color w:val="000000" w:themeColor="text1"/>
        </w:rPr>
        <w:t xml:space="preserve"> difficult to distinguish between society and community.</w:t>
      </w:r>
      <w:r w:rsidR="00322F5C" w:rsidRPr="00BF31A2">
        <w:rPr>
          <w:rStyle w:val="FootnoteReference"/>
          <w:rFonts w:ascii="Calibri" w:hAnsi="Calibri" w:cs="Calibri"/>
          <w:color w:val="000000" w:themeColor="text1"/>
        </w:rPr>
        <w:footnoteReference w:id="49"/>
      </w:r>
      <w:r w:rsidR="00D6319A" w:rsidRPr="00BF31A2">
        <w:rPr>
          <w:color w:val="000000" w:themeColor="text1"/>
        </w:rPr>
        <w:t xml:space="preserve"> </w:t>
      </w:r>
      <w:r w:rsidR="00D6319A" w:rsidRPr="00BF31A2">
        <w:rPr>
          <w:rFonts w:ascii="Calibri" w:hAnsi="Calibri" w:cs="Calibri"/>
          <w:color w:val="000000" w:themeColor="text1"/>
        </w:rPr>
        <w:t xml:space="preserve">In Dewey's view, if </w:t>
      </w:r>
      <w:r w:rsidR="00D6319A" w:rsidRPr="00BF31A2">
        <w:rPr>
          <w:rFonts w:ascii="Calibri" w:hAnsi="Calibri" w:cs="Calibri" w:hint="eastAsia"/>
          <w:color w:val="000000" w:themeColor="text1"/>
        </w:rPr>
        <w:t>we</w:t>
      </w:r>
      <w:r w:rsidR="00D6319A" w:rsidRPr="00BF31A2">
        <w:rPr>
          <w:rFonts w:ascii="Calibri" w:hAnsi="Calibri" w:cs="Calibri"/>
          <w:color w:val="000000" w:themeColor="text1"/>
        </w:rPr>
        <w:t xml:space="preserve"> focus on the social reality, rather than being limited to its inner meaning, then we could see the diversity of society, not a unity.</w:t>
      </w:r>
      <w:r w:rsidR="00D6319A" w:rsidRPr="00BF31A2">
        <w:rPr>
          <w:color w:val="000000" w:themeColor="text1"/>
        </w:rPr>
        <w:t xml:space="preserve"> </w:t>
      </w:r>
      <w:r w:rsidR="00D6319A" w:rsidRPr="00BF31A2">
        <w:rPr>
          <w:rFonts w:ascii="Calibri" w:hAnsi="Calibri" w:cs="Calibri"/>
          <w:color w:val="000000" w:themeColor="text1"/>
        </w:rPr>
        <w:t>Society emphasizes the uncertainty and freer role of community forces that take place in our daily interactions and interpersonal encounters, in infinitely variable ways, involving both "good" and "bad" groups. Community is Dewey's standard to measure the value of social lifestyle, which reflects the characteristics of democratic society.</w:t>
      </w:r>
    </w:p>
    <w:p w14:paraId="57390952" w14:textId="38E0B2F8" w:rsidR="00E82AF6" w:rsidRDefault="00636708" w:rsidP="00E82AF6">
      <w:pPr>
        <w:widowControl w:val="0"/>
        <w:adjustRightInd w:val="0"/>
        <w:snapToGrid w:val="0"/>
        <w:spacing w:beforeLines="50" w:before="211" w:afterLines="50" w:after="211"/>
        <w:jc w:val="both"/>
        <w:rPr>
          <w:rFonts w:ascii="Calibri" w:hAnsi="Calibri" w:cs="Calibri"/>
          <w:color w:val="000000" w:themeColor="text1"/>
        </w:rPr>
      </w:pPr>
      <w:r w:rsidRPr="00636708">
        <w:rPr>
          <w:rFonts w:ascii="Calibri" w:hAnsi="Calibri" w:cs="Calibri"/>
          <w:color w:val="000000" w:themeColor="text1"/>
        </w:rPr>
        <w:t>The age of the community in which man regulate</w:t>
      </w:r>
      <w:r w:rsidR="0093719D">
        <w:rPr>
          <w:rFonts w:ascii="Calibri" w:hAnsi="Calibri" w:cs="Calibri" w:hint="eastAsia"/>
          <w:color w:val="000000" w:themeColor="text1"/>
        </w:rPr>
        <w:t>d</w:t>
      </w:r>
      <w:r w:rsidRPr="00636708">
        <w:rPr>
          <w:rFonts w:ascii="Calibri" w:hAnsi="Calibri" w:cs="Calibri"/>
          <w:color w:val="000000" w:themeColor="text1"/>
        </w:rPr>
        <w:t xml:space="preserve"> and judge</w:t>
      </w:r>
      <w:r w:rsidR="0093719D">
        <w:rPr>
          <w:rFonts w:ascii="Calibri" w:hAnsi="Calibri" w:cs="Calibri"/>
          <w:color w:val="000000" w:themeColor="text1"/>
        </w:rPr>
        <w:t>d</w:t>
      </w:r>
      <w:r w:rsidRPr="00636708">
        <w:rPr>
          <w:rFonts w:ascii="Calibri" w:hAnsi="Calibri" w:cs="Calibri"/>
          <w:color w:val="000000" w:themeColor="text1"/>
        </w:rPr>
        <w:t xml:space="preserve"> his own life by reference to the embodiment of his ideals in the habits of the community to which they belong has passed away, and society is now farther away from it.</w:t>
      </w:r>
      <w:r w:rsidR="0093719D">
        <w:rPr>
          <w:rStyle w:val="FootnoteReference"/>
          <w:rFonts w:ascii="Calibri" w:hAnsi="Calibri" w:cs="Calibri"/>
          <w:color w:val="000000" w:themeColor="text1"/>
        </w:rPr>
        <w:footnoteReference w:id="50"/>
      </w:r>
      <w:r w:rsidR="00E93960">
        <w:rPr>
          <w:rFonts w:ascii="Calibri" w:hAnsi="Calibri" w:cs="Calibri" w:hint="eastAsia"/>
          <w:color w:val="000000" w:themeColor="text1"/>
        </w:rPr>
        <w:t xml:space="preserve"> </w:t>
      </w:r>
      <w:r w:rsidR="00E82AF6" w:rsidRPr="00E93960">
        <w:rPr>
          <w:rFonts w:ascii="Calibri" w:hAnsi="Calibri" w:cs="Calibri"/>
          <w:color w:val="000000" w:themeColor="text1"/>
        </w:rPr>
        <w:t>The two are not necessarily formed because of geographical relations, nor for a common purpose.</w:t>
      </w:r>
      <w:r w:rsidR="002C72A9" w:rsidRPr="002C72A9">
        <w:t xml:space="preserve"> </w:t>
      </w:r>
      <w:r w:rsidR="002C72A9" w:rsidRPr="002C72A9">
        <w:rPr>
          <w:rFonts w:ascii="Calibri" w:hAnsi="Calibri" w:cs="Calibri"/>
          <w:color w:val="000000" w:themeColor="text1"/>
        </w:rPr>
        <w:t xml:space="preserve">Sometimes a book or a letter can make people thousands of miles apart to build a closer relationship than the households who live in the same room. The various parts of a machine cooperate to the greatest extent possible for a common </w:t>
      </w:r>
      <w:r w:rsidR="00FB5CB5" w:rsidRPr="002C72A9">
        <w:rPr>
          <w:rFonts w:ascii="Calibri" w:hAnsi="Calibri" w:cs="Calibri"/>
          <w:color w:val="000000" w:themeColor="text1"/>
        </w:rPr>
        <w:t>purpose but</w:t>
      </w:r>
      <w:r w:rsidR="002C72A9" w:rsidRPr="002C72A9">
        <w:rPr>
          <w:rFonts w:ascii="Calibri" w:hAnsi="Calibri" w:cs="Calibri"/>
          <w:color w:val="000000" w:themeColor="text1"/>
        </w:rPr>
        <w:t xml:space="preserve"> cannot be called a community.</w:t>
      </w:r>
      <w:r w:rsidR="00106A57">
        <w:rPr>
          <w:rFonts w:ascii="Calibri" w:hAnsi="Calibri" w:cs="Calibri"/>
          <w:color w:val="000000" w:themeColor="text1"/>
        </w:rPr>
        <w:t xml:space="preserve"> </w:t>
      </w:r>
      <w:r w:rsidR="00106A57" w:rsidRPr="00106A57">
        <w:rPr>
          <w:rFonts w:ascii="Calibri" w:hAnsi="Calibri" w:cs="Calibri"/>
          <w:color w:val="000000" w:themeColor="text1"/>
        </w:rPr>
        <w:t>The community in society mainly includes the following two characteristics</w:t>
      </w:r>
      <w:r w:rsidR="00082149" w:rsidRPr="00E93960">
        <w:rPr>
          <w:rStyle w:val="FootnoteReference"/>
          <w:rFonts w:ascii="Calibri" w:hAnsi="Calibri" w:cs="Calibri"/>
          <w:color w:val="000000" w:themeColor="text1"/>
        </w:rPr>
        <w:footnoteReference w:id="51"/>
      </w:r>
      <w:r w:rsidR="00106A57" w:rsidRPr="00106A57">
        <w:rPr>
          <w:rFonts w:ascii="Calibri" w:hAnsi="Calibri" w:cs="Calibri"/>
          <w:color w:val="000000" w:themeColor="text1"/>
        </w:rPr>
        <w:t>:</w:t>
      </w:r>
      <w:r w:rsidR="002E21AF" w:rsidRPr="002E21AF">
        <w:t xml:space="preserve"> </w:t>
      </w:r>
      <w:r w:rsidR="002E21AF" w:rsidRPr="002E21AF">
        <w:rPr>
          <w:rFonts w:ascii="Calibri" w:hAnsi="Calibri" w:cs="Calibri"/>
          <w:color w:val="000000" w:themeColor="text1"/>
        </w:rPr>
        <w:t xml:space="preserve">First, the community is not an ideal society that we imagine in our minds that corresponds to the actual society. Dewey </w:t>
      </w:r>
      <w:r w:rsidR="002E21AF">
        <w:rPr>
          <w:rFonts w:ascii="Calibri" w:hAnsi="Calibri" w:cs="Calibri" w:hint="eastAsia"/>
          <w:color w:val="000000" w:themeColor="text1"/>
        </w:rPr>
        <w:t>argued</w:t>
      </w:r>
      <w:r w:rsidR="002E21AF" w:rsidRPr="002E21AF">
        <w:rPr>
          <w:rFonts w:ascii="Calibri" w:hAnsi="Calibri" w:cs="Calibri"/>
          <w:color w:val="000000" w:themeColor="text1"/>
        </w:rPr>
        <w:t xml:space="preserve"> that this concept </w:t>
      </w:r>
      <w:r w:rsidR="002E21AF">
        <w:rPr>
          <w:rFonts w:ascii="Calibri" w:hAnsi="Calibri" w:cs="Calibri"/>
          <w:color w:val="000000" w:themeColor="text1"/>
        </w:rPr>
        <w:t xml:space="preserve">should </w:t>
      </w:r>
      <w:r w:rsidR="002E21AF" w:rsidRPr="002E21AF">
        <w:rPr>
          <w:rFonts w:ascii="Calibri" w:hAnsi="Calibri" w:cs="Calibri"/>
          <w:color w:val="000000" w:themeColor="text1"/>
        </w:rPr>
        <w:t xml:space="preserve">be based on the </w:t>
      </w:r>
      <w:r w:rsidR="002E21AF">
        <w:rPr>
          <w:rFonts w:ascii="Calibri" w:hAnsi="Calibri" w:cs="Calibri"/>
          <w:color w:val="000000" w:themeColor="text1"/>
        </w:rPr>
        <w:t>real</w:t>
      </w:r>
      <w:r w:rsidR="002E21AF" w:rsidRPr="002E21AF">
        <w:rPr>
          <w:rFonts w:ascii="Calibri" w:hAnsi="Calibri" w:cs="Calibri"/>
          <w:color w:val="000000" w:themeColor="text1"/>
        </w:rPr>
        <w:t xml:space="preserve"> society.</w:t>
      </w:r>
      <w:r w:rsidR="000C620D">
        <w:rPr>
          <w:rFonts w:ascii="Calibri" w:hAnsi="Calibri" w:cs="Calibri"/>
          <w:color w:val="000000" w:themeColor="text1"/>
        </w:rPr>
        <w:t xml:space="preserve"> </w:t>
      </w:r>
      <w:r w:rsidR="000C620D" w:rsidRPr="000C620D">
        <w:rPr>
          <w:rFonts w:ascii="Calibri" w:hAnsi="Calibri" w:cs="Calibri"/>
          <w:color w:val="000000" w:themeColor="text1"/>
        </w:rPr>
        <w:t>Second, a</w:t>
      </w:r>
      <w:r w:rsidR="00E82AF6" w:rsidRPr="000C620D">
        <w:rPr>
          <w:rFonts w:ascii="Calibri" w:hAnsi="Calibri" w:cs="Calibri"/>
          <w:color w:val="000000" w:themeColor="text1"/>
        </w:rPr>
        <w:t xml:space="preserve">n ideal Community cannot just repeat those characteristics found in </w:t>
      </w:r>
      <w:r w:rsidR="000C620D" w:rsidRPr="000C620D">
        <w:rPr>
          <w:rFonts w:ascii="Calibri" w:hAnsi="Calibri" w:cs="Calibri"/>
          <w:color w:val="000000" w:themeColor="text1"/>
        </w:rPr>
        <w:t xml:space="preserve">the </w:t>
      </w:r>
      <w:r w:rsidR="00E82AF6" w:rsidRPr="000C620D">
        <w:rPr>
          <w:rFonts w:ascii="Calibri" w:hAnsi="Calibri" w:cs="Calibri"/>
          <w:color w:val="000000" w:themeColor="text1"/>
        </w:rPr>
        <w:t xml:space="preserve">reality, but draw good </w:t>
      </w:r>
      <w:r w:rsidR="000C620D" w:rsidRPr="000C620D">
        <w:rPr>
          <w:rFonts w:ascii="Calibri" w:hAnsi="Calibri" w:cs="Calibri"/>
          <w:color w:val="000000" w:themeColor="text1"/>
        </w:rPr>
        <w:t>point</w:t>
      </w:r>
      <w:r w:rsidR="00E82AF6" w:rsidRPr="000C620D">
        <w:rPr>
          <w:rFonts w:ascii="Calibri" w:hAnsi="Calibri" w:cs="Calibri"/>
          <w:color w:val="000000" w:themeColor="text1"/>
        </w:rPr>
        <w:t xml:space="preserve">s from the actual social life, and use them to criticize the bad characteristics and propose improved </w:t>
      </w:r>
      <w:r w:rsidR="00E82AF6" w:rsidRPr="000C620D">
        <w:rPr>
          <w:rFonts w:ascii="Calibri" w:hAnsi="Calibri" w:cs="Calibri"/>
          <w:color w:val="000000" w:themeColor="text1"/>
        </w:rPr>
        <w:lastRenderedPageBreak/>
        <w:t>methods.</w:t>
      </w:r>
      <w:r w:rsidR="008A5B32">
        <w:rPr>
          <w:rStyle w:val="FootnoteReference"/>
          <w:rFonts w:ascii="Calibri" w:hAnsi="Calibri" w:cs="Calibri"/>
          <w:color w:val="000000" w:themeColor="text1"/>
        </w:rPr>
        <w:footnoteReference w:id="52"/>
      </w:r>
    </w:p>
    <w:p w14:paraId="24BCF2F9" w14:textId="4E8438DB" w:rsidR="00E82AF6" w:rsidRDefault="00E82AF6" w:rsidP="00E82AF6">
      <w:pPr>
        <w:widowControl w:val="0"/>
        <w:adjustRightInd w:val="0"/>
        <w:snapToGrid w:val="0"/>
        <w:spacing w:beforeLines="50" w:before="211" w:afterLines="50" w:after="211"/>
        <w:jc w:val="both"/>
        <w:rPr>
          <w:rFonts w:ascii="Calibri" w:hAnsi="Calibri" w:cs="Calibri"/>
          <w:color w:val="000000" w:themeColor="text1"/>
        </w:rPr>
      </w:pPr>
      <w:r w:rsidRPr="00BD7CCB">
        <w:rPr>
          <w:rFonts w:ascii="Calibri" w:hAnsi="Calibri" w:cs="Calibri"/>
          <w:color w:val="000000" w:themeColor="text1"/>
        </w:rPr>
        <w:t>Community is another expression of democratic society.</w:t>
      </w:r>
      <w:r w:rsidR="00BD7CCB" w:rsidRPr="00BD7CCB">
        <w:rPr>
          <w:color w:val="000000" w:themeColor="text1"/>
        </w:rPr>
        <w:t xml:space="preserve"> </w:t>
      </w:r>
      <w:r w:rsidR="00BD7CCB" w:rsidRPr="00BD7CCB">
        <w:rPr>
          <w:rFonts w:ascii="Calibri" w:hAnsi="Calibri" w:cs="Calibri"/>
          <w:color w:val="000000" w:themeColor="text1"/>
        </w:rPr>
        <w:t>The connotation of the community also reflects the characteristics of a democratic society. Democracy, on the one hand, has a greater number and variety of common interests, while at the same time emphasizing awareness of the common interests as a factor of social control. On the other hand, there is a freer interaction between the various groups in society, through which social habits are changed.</w:t>
      </w:r>
      <w:r w:rsidR="00583454" w:rsidRPr="00583454">
        <w:t xml:space="preserve"> </w:t>
      </w:r>
      <w:r w:rsidR="00583454" w:rsidRPr="00583454">
        <w:rPr>
          <w:rFonts w:ascii="Calibri" w:hAnsi="Calibri" w:cs="Calibri"/>
          <w:color w:val="000000" w:themeColor="text1"/>
        </w:rPr>
        <w:t xml:space="preserve">In Dewey's definition, democracy is not only a form of government, but also a way of life. The concept of community is to better explain the democratic society as a </w:t>
      </w:r>
      <w:r w:rsidR="00583454">
        <w:rPr>
          <w:rFonts w:ascii="Calibri" w:hAnsi="Calibri" w:cs="Calibri" w:hint="eastAsia"/>
          <w:color w:val="000000" w:themeColor="text1"/>
        </w:rPr>
        <w:t>kin</w:t>
      </w:r>
      <w:r w:rsidR="00583454">
        <w:rPr>
          <w:rFonts w:ascii="Calibri" w:hAnsi="Calibri" w:cs="Calibri"/>
          <w:color w:val="000000" w:themeColor="text1"/>
        </w:rPr>
        <w:t>d of lifestyle</w:t>
      </w:r>
      <w:r w:rsidR="00583454" w:rsidRPr="00583454">
        <w:rPr>
          <w:rFonts w:ascii="Calibri" w:hAnsi="Calibri" w:cs="Calibri"/>
          <w:color w:val="000000" w:themeColor="text1"/>
        </w:rPr>
        <w:t>.</w:t>
      </w:r>
    </w:p>
    <w:p w14:paraId="73314CF0" w14:textId="77777777" w:rsidR="00BE5CA3" w:rsidRDefault="00BB7F4F" w:rsidP="00E82AF6">
      <w:pPr>
        <w:widowControl w:val="0"/>
        <w:adjustRightInd w:val="0"/>
        <w:snapToGrid w:val="0"/>
        <w:spacing w:beforeLines="50" w:before="211" w:afterLines="50" w:after="211"/>
        <w:jc w:val="both"/>
        <w:rPr>
          <w:rFonts w:ascii="Calibri" w:hAnsi="Calibri" w:cs="Calibri"/>
          <w:color w:val="000000" w:themeColor="text1"/>
        </w:rPr>
      </w:pPr>
      <w:r w:rsidRPr="00BB7F4F">
        <w:rPr>
          <w:rFonts w:ascii="Calibri" w:hAnsi="Calibri" w:cs="Calibri"/>
          <w:color w:val="000000" w:themeColor="text1"/>
        </w:rPr>
        <w:t xml:space="preserve">Dewey interprets </w:t>
      </w:r>
      <w:proofErr w:type="spellStart"/>
      <w:r w:rsidRPr="00BB7F4F">
        <w:rPr>
          <w:rFonts w:ascii="Calibri" w:hAnsi="Calibri" w:cs="Calibri"/>
          <w:color w:val="000000" w:themeColor="text1"/>
        </w:rPr>
        <w:t>Tönnies</w:t>
      </w:r>
      <w:proofErr w:type="spellEnd"/>
      <w:r w:rsidRPr="00BB7F4F">
        <w:rPr>
          <w:rFonts w:ascii="Calibri" w:hAnsi="Calibri" w:cs="Calibri"/>
          <w:color w:val="000000" w:themeColor="text1"/>
        </w:rPr>
        <w:t xml:space="preserve">' distinction between society and community from another </w:t>
      </w:r>
      <w:r>
        <w:rPr>
          <w:rFonts w:ascii="Calibri" w:hAnsi="Calibri" w:cs="Calibri"/>
          <w:color w:val="000000" w:themeColor="text1"/>
        </w:rPr>
        <w:t>perspective</w:t>
      </w:r>
      <w:r w:rsidRPr="00BB7F4F">
        <w:rPr>
          <w:rFonts w:ascii="Calibri" w:hAnsi="Calibri" w:cs="Calibri"/>
          <w:color w:val="000000" w:themeColor="text1"/>
        </w:rPr>
        <w:t>.</w:t>
      </w:r>
      <w:r w:rsidR="009B6E80" w:rsidRPr="009B6E80">
        <w:t xml:space="preserve"> </w:t>
      </w:r>
      <w:r w:rsidR="009B6E80" w:rsidRPr="009B6E80">
        <w:rPr>
          <w:rFonts w:ascii="Calibri" w:hAnsi="Calibri" w:cs="Calibri"/>
          <w:color w:val="000000" w:themeColor="text1"/>
        </w:rPr>
        <w:t xml:space="preserve">In </w:t>
      </w:r>
      <w:proofErr w:type="spellStart"/>
      <w:r w:rsidR="009B6E80" w:rsidRPr="00BB7F4F">
        <w:rPr>
          <w:rFonts w:ascii="Calibri" w:hAnsi="Calibri" w:cs="Calibri"/>
          <w:color w:val="000000" w:themeColor="text1"/>
        </w:rPr>
        <w:t>Tönnies</w:t>
      </w:r>
      <w:proofErr w:type="spellEnd"/>
      <w:r w:rsidR="009B6E80" w:rsidRPr="00BB7F4F">
        <w:rPr>
          <w:rFonts w:ascii="Calibri" w:hAnsi="Calibri" w:cs="Calibri"/>
          <w:color w:val="000000" w:themeColor="text1"/>
        </w:rPr>
        <w:t>'</w:t>
      </w:r>
      <w:r w:rsidR="009B6E80" w:rsidRPr="009B6E80">
        <w:rPr>
          <w:rFonts w:ascii="Calibri" w:hAnsi="Calibri" w:cs="Calibri"/>
          <w:color w:val="000000" w:themeColor="text1"/>
        </w:rPr>
        <w:t xml:space="preserve"> definition, community is a group relationship opposite to society, that is, a communicative organism closely linked by traditional natural emotions, and a complete unity of human will in a primitive or natural state. </w:t>
      </w:r>
      <w:r w:rsidR="009B6E80">
        <w:rPr>
          <w:rFonts w:ascii="Calibri" w:hAnsi="Calibri" w:cs="Calibri"/>
          <w:color w:val="000000" w:themeColor="text1"/>
        </w:rPr>
        <w:t>And the s</w:t>
      </w:r>
      <w:r w:rsidR="009B6E80" w:rsidRPr="009B6E80">
        <w:rPr>
          <w:rFonts w:ascii="Calibri" w:hAnsi="Calibri" w:cs="Calibri"/>
          <w:color w:val="000000" w:themeColor="text1"/>
        </w:rPr>
        <w:t>ociety is understood as a mechanical aggregation and artefact.</w:t>
      </w:r>
      <w:r w:rsidR="006345C0">
        <w:rPr>
          <w:rStyle w:val="FootnoteReference"/>
          <w:rFonts w:ascii="Calibri" w:hAnsi="Calibri" w:cs="Calibri"/>
          <w:color w:val="000000" w:themeColor="text1"/>
        </w:rPr>
        <w:footnoteReference w:id="53"/>
      </w:r>
      <w:r w:rsidR="008C46A0" w:rsidRPr="008C46A0">
        <w:t xml:space="preserve"> </w:t>
      </w:r>
      <w:r w:rsidR="008C46A0" w:rsidRPr="008C46A0">
        <w:rPr>
          <w:rFonts w:ascii="Calibri" w:hAnsi="Calibri" w:cs="Calibri"/>
          <w:color w:val="000000" w:themeColor="text1"/>
        </w:rPr>
        <w:t>But Dewey did not take the typological approach to the community as the antithesis of society, he acknowledged the complexity of society and community itself.</w:t>
      </w:r>
      <w:r w:rsidR="00703302" w:rsidRPr="00703302">
        <w:t xml:space="preserve"> </w:t>
      </w:r>
      <w:r w:rsidR="00703302" w:rsidRPr="00703302">
        <w:rPr>
          <w:rFonts w:ascii="Calibri" w:hAnsi="Calibri" w:cs="Calibri"/>
          <w:color w:val="000000" w:themeColor="text1"/>
        </w:rPr>
        <w:t>From a holistic perspective, a community is a form of democratic society with "participatory, material, intellectual and aesthetic interests" and "many different and free contacts with other forms of association".</w:t>
      </w:r>
      <w:r w:rsidR="001D3F2A">
        <w:rPr>
          <w:rStyle w:val="FootnoteReference"/>
          <w:rFonts w:ascii="Calibri" w:hAnsi="Calibri" w:cs="Calibri"/>
          <w:color w:val="000000" w:themeColor="text1"/>
        </w:rPr>
        <w:footnoteReference w:id="54"/>
      </w:r>
      <w:r w:rsidR="00703302" w:rsidRPr="00703302">
        <w:rPr>
          <w:rFonts w:ascii="Calibri" w:hAnsi="Calibri" w:cs="Calibri"/>
          <w:color w:val="000000" w:themeColor="text1"/>
        </w:rPr>
        <w:t xml:space="preserve"> Rich in ethical tendencies and moral connotations, it can effectively contain and cure the moral decline since the age of human industrialization.</w:t>
      </w:r>
    </w:p>
    <w:p w14:paraId="0C4B8CC3" w14:textId="77777777" w:rsidR="00513822" w:rsidRDefault="00E82AF6" w:rsidP="00E82AF6">
      <w:pPr>
        <w:widowControl w:val="0"/>
        <w:adjustRightInd w:val="0"/>
        <w:snapToGrid w:val="0"/>
        <w:spacing w:beforeLines="50" w:before="211" w:afterLines="50" w:after="211"/>
        <w:jc w:val="both"/>
        <w:rPr>
          <w:rFonts w:ascii="Calibri" w:hAnsi="Calibri" w:cs="Calibri"/>
          <w:color w:val="000000" w:themeColor="text1"/>
        </w:rPr>
      </w:pPr>
      <w:r w:rsidRPr="0036317D">
        <w:rPr>
          <w:rFonts w:ascii="Calibri" w:hAnsi="Calibri" w:cs="Calibri"/>
          <w:color w:val="000000" w:themeColor="text1"/>
        </w:rPr>
        <w:t>Community needs to be realized through communication.</w:t>
      </w:r>
      <w:r w:rsidR="00BE5CA3" w:rsidRPr="0036317D">
        <w:rPr>
          <w:color w:val="000000" w:themeColor="text1"/>
        </w:rPr>
        <w:t xml:space="preserve"> </w:t>
      </w:r>
      <w:r w:rsidR="00BE5CA3" w:rsidRPr="0036317D">
        <w:rPr>
          <w:rFonts w:ascii="Calibri" w:hAnsi="Calibri" w:cs="Calibri"/>
          <w:color w:val="000000" w:themeColor="text1"/>
        </w:rPr>
        <w:t>Communities are neither formed naturally in common life, nor are they formed spontaneously only through ties such as common purpose.</w:t>
      </w:r>
      <w:r w:rsidR="00FB038C" w:rsidRPr="0036317D">
        <w:rPr>
          <w:color w:val="000000" w:themeColor="text1"/>
        </w:rPr>
        <w:t xml:space="preserve"> </w:t>
      </w:r>
      <w:r w:rsidR="00FB038C" w:rsidRPr="0036317D">
        <w:rPr>
          <w:rFonts w:ascii="Calibri" w:hAnsi="Calibri" w:cs="Calibri"/>
          <w:color w:val="000000" w:themeColor="text1"/>
        </w:rPr>
        <w:t>The community is not pre-established as an ideal existence, and then all members need to obey the various norms or rules of the community.</w:t>
      </w:r>
      <w:r w:rsidR="00A61679" w:rsidRPr="0036317D">
        <w:rPr>
          <w:color w:val="000000" w:themeColor="text1"/>
        </w:rPr>
        <w:t xml:space="preserve"> </w:t>
      </w:r>
      <w:r w:rsidR="00A61679" w:rsidRPr="0036317D">
        <w:rPr>
          <w:rFonts w:ascii="Calibri" w:hAnsi="Calibri" w:cs="Calibri"/>
          <w:color w:val="000000" w:themeColor="text1"/>
        </w:rPr>
        <w:t>"Cooperation" in this case does not guarantee the formation of a community in which people work towards a common purpose, but which does not involve their relevant interests.</w:t>
      </w:r>
      <w:r w:rsidR="009A41AC" w:rsidRPr="0036317D">
        <w:rPr>
          <w:color w:val="000000" w:themeColor="text1"/>
        </w:rPr>
        <w:t xml:space="preserve"> </w:t>
      </w:r>
      <w:r w:rsidR="009A41AC" w:rsidRPr="0036317D">
        <w:rPr>
          <w:rFonts w:ascii="Calibri" w:hAnsi="Calibri" w:cs="Calibri"/>
          <w:color w:val="000000" w:themeColor="text1"/>
        </w:rPr>
        <w:t>Because the purpose of cooperation is only related to a part of members, the results cannot be shared.</w:t>
      </w:r>
      <w:r w:rsidR="00F3248F" w:rsidRPr="0036317D">
        <w:rPr>
          <w:color w:val="000000" w:themeColor="text1"/>
        </w:rPr>
        <w:t xml:space="preserve"> </w:t>
      </w:r>
      <w:r w:rsidR="00F3248F" w:rsidRPr="0036317D">
        <w:rPr>
          <w:rFonts w:ascii="Calibri" w:hAnsi="Calibri" w:cs="Calibri"/>
          <w:color w:val="000000" w:themeColor="text1"/>
        </w:rPr>
        <w:t>Therefore, only when all the participants have their own concerns about the activity and can contribute to the decision of the activity, thereby generating shared views and understanding, can a community be finally created.</w:t>
      </w:r>
      <w:r w:rsidR="004A7FEC" w:rsidRPr="0036317D">
        <w:rPr>
          <w:color w:val="000000" w:themeColor="text1"/>
        </w:rPr>
        <w:t xml:space="preserve"> </w:t>
      </w:r>
      <w:r w:rsidR="004A7FEC" w:rsidRPr="0036317D">
        <w:rPr>
          <w:rFonts w:ascii="Calibri" w:hAnsi="Calibri" w:cs="Calibri"/>
          <w:color w:val="000000" w:themeColor="text1"/>
        </w:rPr>
        <w:t xml:space="preserve">Communication ensures that </w:t>
      </w:r>
      <w:r w:rsidR="004A7FEC" w:rsidRPr="0036317D">
        <w:rPr>
          <w:rFonts w:ascii="Calibri" w:hAnsi="Calibri" w:cs="Calibri" w:hint="eastAsia"/>
          <w:color w:val="000000" w:themeColor="text1"/>
        </w:rPr>
        <w:t>members</w:t>
      </w:r>
      <w:r w:rsidR="004A7FEC" w:rsidRPr="0036317D">
        <w:rPr>
          <w:rFonts w:ascii="Calibri" w:hAnsi="Calibri" w:cs="Calibri"/>
          <w:color w:val="000000" w:themeColor="text1"/>
        </w:rPr>
        <w:t xml:space="preserve"> have similar emotions and a common understanding in the community.</w:t>
      </w:r>
      <w:r w:rsidR="00184683" w:rsidRPr="008D51BB">
        <w:rPr>
          <w:rStyle w:val="FootnoteReference"/>
          <w:rFonts w:ascii="Calibri" w:hAnsi="Calibri" w:cs="Calibri"/>
          <w:color w:val="000000" w:themeColor="text1"/>
        </w:rPr>
        <w:footnoteReference w:id="55"/>
      </w:r>
    </w:p>
    <w:p w14:paraId="05884E6E" w14:textId="432E9CE3" w:rsidR="00E82AF6" w:rsidRPr="009A005B" w:rsidRDefault="00E82AF6" w:rsidP="00E82AF6">
      <w:pPr>
        <w:widowControl w:val="0"/>
        <w:adjustRightInd w:val="0"/>
        <w:snapToGrid w:val="0"/>
        <w:spacing w:beforeLines="50" w:before="211" w:afterLines="50" w:after="211"/>
        <w:jc w:val="both"/>
        <w:rPr>
          <w:rFonts w:ascii="Calibri" w:hAnsi="Calibri" w:cs="Calibri"/>
          <w:color w:val="000000" w:themeColor="text1"/>
        </w:rPr>
      </w:pPr>
      <w:r w:rsidRPr="00C92C14">
        <w:rPr>
          <w:rFonts w:ascii="Calibri" w:hAnsi="Calibri" w:cs="Calibri"/>
          <w:color w:val="000000" w:themeColor="text1"/>
        </w:rPr>
        <w:t>A community maintains its development through constant self-renewal, and this self-renewal relies on the educational growth of immature members of the group.</w:t>
      </w:r>
      <w:r w:rsidR="00513822" w:rsidRPr="00C92C14">
        <w:rPr>
          <w:rStyle w:val="FootnoteReference"/>
          <w:rFonts w:ascii="Calibri" w:hAnsi="Calibri" w:cs="Calibri"/>
          <w:color w:val="000000" w:themeColor="text1"/>
        </w:rPr>
        <w:footnoteReference w:id="56"/>
      </w:r>
      <w:r w:rsidR="00513822" w:rsidRPr="00C92C14">
        <w:rPr>
          <w:rFonts w:ascii="Calibri" w:hAnsi="Calibri" w:cs="Calibri" w:hint="eastAsia"/>
          <w:color w:val="000000" w:themeColor="text1"/>
        </w:rPr>
        <w:t xml:space="preserve"> </w:t>
      </w:r>
      <w:r w:rsidRPr="00C92C14">
        <w:rPr>
          <w:rFonts w:ascii="Calibri" w:hAnsi="Calibri" w:cs="Calibri"/>
          <w:color w:val="000000" w:themeColor="text1"/>
        </w:rPr>
        <w:t>The social function of education is that the social group trains the immature members into its own social model, that is, the socialization of the individual.</w:t>
      </w:r>
      <w:r w:rsidR="00D20142" w:rsidRPr="00C92C14">
        <w:rPr>
          <w:color w:val="000000" w:themeColor="text1"/>
        </w:rPr>
        <w:t xml:space="preserve"> </w:t>
      </w:r>
      <w:r w:rsidR="00D20142" w:rsidRPr="00C92C14">
        <w:rPr>
          <w:rFonts w:ascii="Calibri" w:hAnsi="Calibri" w:cs="Calibri"/>
          <w:color w:val="000000" w:themeColor="text1"/>
        </w:rPr>
        <w:t xml:space="preserve">And the quality of </w:t>
      </w:r>
      <w:r w:rsidR="00D20142" w:rsidRPr="00C92C14">
        <w:rPr>
          <w:rFonts w:ascii="Calibri" w:hAnsi="Calibri" w:cs="Calibri"/>
          <w:color w:val="000000" w:themeColor="text1"/>
        </w:rPr>
        <w:lastRenderedPageBreak/>
        <w:t>education is closely related to the value and lifestyle of society.</w:t>
      </w:r>
      <w:r w:rsidR="00AE3A47" w:rsidRPr="00C92C14">
        <w:rPr>
          <w:rFonts w:ascii="Calibri" w:hAnsi="Calibri" w:cs="Calibri"/>
          <w:color w:val="000000" w:themeColor="text1"/>
        </w:rPr>
        <w:t xml:space="preserve"> Community, as a democratic social way of life, in which various social interests not only penetrate each other, but also actively demand progress and adjust habits, makes it more concerned with systematic education than other social groups.</w:t>
      </w:r>
      <w:r w:rsidR="0077785B" w:rsidRPr="00C92C14">
        <w:rPr>
          <w:color w:val="000000" w:themeColor="text1"/>
        </w:rPr>
        <w:t xml:space="preserve"> </w:t>
      </w:r>
      <w:r w:rsidR="0077785B" w:rsidRPr="00C92C14">
        <w:rPr>
          <w:rFonts w:ascii="Calibri" w:hAnsi="Calibri" w:cs="Calibri"/>
          <w:color w:val="000000" w:themeColor="text1"/>
        </w:rPr>
        <w:t>Because a democratic society must require all its members to have received such education, otherwise it cannot become a democrati</w:t>
      </w:r>
      <w:r w:rsidR="00527E42" w:rsidRPr="00C92C14">
        <w:rPr>
          <w:rFonts w:ascii="Calibri" w:hAnsi="Calibri" w:cs="Calibri"/>
          <w:color w:val="000000" w:themeColor="text1"/>
        </w:rPr>
        <w:t>c</w:t>
      </w:r>
      <w:r w:rsidR="00C92C14" w:rsidRPr="00C92C14">
        <w:rPr>
          <w:rFonts w:ascii="Calibri" w:hAnsi="Calibri" w:cs="Calibri"/>
          <w:color w:val="000000" w:themeColor="text1"/>
        </w:rPr>
        <w:t xml:space="preserve"> society or community. </w:t>
      </w:r>
      <w:r w:rsidR="00C92C14" w:rsidRPr="009A005B">
        <w:rPr>
          <w:rFonts w:ascii="Calibri" w:hAnsi="Calibri" w:cs="Calibri"/>
          <w:color w:val="000000" w:themeColor="text1"/>
        </w:rPr>
        <w:t>It emphasizes the participation of all members and denies the imposition of external authority</w:t>
      </w:r>
      <w:r w:rsidR="00C106A1" w:rsidRPr="009A005B">
        <w:rPr>
          <w:rFonts w:ascii="Calibri" w:hAnsi="Calibri" w:cs="Calibri"/>
          <w:color w:val="000000" w:themeColor="text1"/>
        </w:rPr>
        <w:t>, which also means that members' inclinations and interests in resources that participate in the common good must be relied upon in lieu of external authority.</w:t>
      </w:r>
      <w:r w:rsidR="00760861" w:rsidRPr="009A005B">
        <w:rPr>
          <w:color w:val="000000" w:themeColor="text1"/>
        </w:rPr>
        <w:t xml:space="preserve"> </w:t>
      </w:r>
      <w:r w:rsidR="00760861" w:rsidRPr="009A005B">
        <w:rPr>
          <w:rFonts w:ascii="Calibri" w:hAnsi="Calibri" w:cs="Calibri"/>
          <w:color w:val="000000" w:themeColor="text1"/>
        </w:rPr>
        <w:t>And this interest can only be formed through education.</w:t>
      </w:r>
      <w:r w:rsidR="00DA6AA0" w:rsidRPr="009A005B">
        <w:rPr>
          <w:rStyle w:val="FootnoteReference"/>
          <w:rFonts w:ascii="Calibri" w:hAnsi="Calibri" w:cs="Calibri"/>
          <w:color w:val="000000" w:themeColor="text1"/>
        </w:rPr>
        <w:footnoteReference w:id="57"/>
      </w:r>
    </w:p>
    <w:p w14:paraId="09C959A9" w14:textId="75F0AD81" w:rsidR="00E82AF6" w:rsidRPr="009A005B" w:rsidRDefault="008F7D59" w:rsidP="00E82AF6">
      <w:pPr>
        <w:widowControl w:val="0"/>
        <w:adjustRightInd w:val="0"/>
        <w:snapToGrid w:val="0"/>
        <w:spacing w:beforeLines="50" w:before="211" w:afterLines="50" w:after="211"/>
        <w:jc w:val="both"/>
        <w:rPr>
          <w:rFonts w:ascii="Calibri" w:hAnsi="Calibri" w:cs="Calibri"/>
          <w:color w:val="000000" w:themeColor="text1"/>
        </w:rPr>
      </w:pPr>
      <w:r w:rsidRPr="009A005B">
        <w:rPr>
          <w:rFonts w:ascii="Calibri" w:hAnsi="Calibri" w:cs="Calibri"/>
          <w:color w:val="000000" w:themeColor="text1"/>
        </w:rPr>
        <w:t xml:space="preserve">Therefore, </w:t>
      </w:r>
      <w:r w:rsidR="00A32BCF" w:rsidRPr="009A005B">
        <w:rPr>
          <w:rFonts w:ascii="Calibri" w:hAnsi="Calibri" w:cs="Calibri"/>
          <w:color w:val="000000" w:themeColor="text1"/>
        </w:rPr>
        <w:t xml:space="preserve">Dewey insisted that the school </w:t>
      </w:r>
      <w:r w:rsidR="00A32BCF" w:rsidRPr="009A005B">
        <w:rPr>
          <w:rFonts w:ascii="Calibri" w:hAnsi="Calibri" w:cs="Calibri" w:hint="eastAsia"/>
          <w:color w:val="000000" w:themeColor="text1"/>
        </w:rPr>
        <w:t>was</w:t>
      </w:r>
      <w:r w:rsidR="00A32BCF" w:rsidRPr="009A005B">
        <w:rPr>
          <w:rFonts w:ascii="Calibri" w:hAnsi="Calibri" w:cs="Calibri"/>
          <w:color w:val="000000" w:themeColor="text1"/>
        </w:rPr>
        <w:t xml:space="preserve"> the first and foremost a social institution. And education was a social experience, and schools were only a part of social life made up of multiple institutions. As an organizational institution, a school was an intermediary between families and other social organizations and should play a role of natural transition.</w:t>
      </w:r>
      <w:r w:rsidR="001B7893" w:rsidRPr="009A005B">
        <w:rPr>
          <w:rStyle w:val="FootnoteReference"/>
          <w:rFonts w:ascii="Calibri" w:hAnsi="Calibri" w:cs="Calibri"/>
          <w:color w:val="000000" w:themeColor="text1"/>
        </w:rPr>
        <w:footnoteReference w:id="58"/>
      </w:r>
      <w:r w:rsidR="00A32BCF" w:rsidRPr="009A005B">
        <w:rPr>
          <w:rFonts w:ascii="Calibri" w:hAnsi="Calibri" w:cs="Calibri"/>
          <w:color w:val="000000" w:themeColor="text1"/>
        </w:rPr>
        <w:t xml:space="preserve"> </w:t>
      </w:r>
      <w:r w:rsidRPr="009A005B">
        <w:rPr>
          <w:rFonts w:ascii="Calibri" w:hAnsi="Calibri" w:cs="Calibri"/>
          <w:color w:val="000000" w:themeColor="text1"/>
        </w:rPr>
        <w:t>Dewey remind</w:t>
      </w:r>
      <w:r w:rsidR="00A32BCF" w:rsidRPr="009A005B">
        <w:rPr>
          <w:rFonts w:ascii="Calibri" w:hAnsi="Calibri" w:cs="Calibri"/>
          <w:color w:val="000000" w:themeColor="text1"/>
        </w:rPr>
        <w:t>ed</w:t>
      </w:r>
      <w:r w:rsidRPr="009A005B">
        <w:rPr>
          <w:rFonts w:ascii="Calibri" w:hAnsi="Calibri" w:cs="Calibri"/>
          <w:color w:val="000000" w:themeColor="text1"/>
        </w:rPr>
        <w:t xml:space="preserve"> us that education </w:t>
      </w:r>
      <w:r w:rsidR="00A32BCF" w:rsidRPr="009A005B">
        <w:rPr>
          <w:rFonts w:ascii="Calibri" w:hAnsi="Calibri" w:cs="Calibri"/>
          <w:color w:val="000000" w:themeColor="text1"/>
        </w:rPr>
        <w:t>was</w:t>
      </w:r>
      <w:r w:rsidRPr="009A005B">
        <w:rPr>
          <w:rFonts w:ascii="Calibri" w:hAnsi="Calibri" w:cs="Calibri"/>
          <w:color w:val="000000" w:themeColor="text1"/>
        </w:rPr>
        <w:t xml:space="preserve"> a social process and a function of </w:t>
      </w:r>
      <w:r w:rsidR="00A32BCF" w:rsidRPr="009A005B">
        <w:rPr>
          <w:rFonts w:ascii="Calibri" w:hAnsi="Calibri" w:cs="Calibri"/>
          <w:color w:val="000000" w:themeColor="text1"/>
        </w:rPr>
        <w:t>society, and</w:t>
      </w:r>
      <w:r w:rsidRPr="009A005B">
        <w:rPr>
          <w:rFonts w:ascii="Calibri" w:hAnsi="Calibri" w:cs="Calibri"/>
          <w:color w:val="000000" w:themeColor="text1"/>
        </w:rPr>
        <w:t xml:space="preserve"> </w:t>
      </w:r>
      <w:r w:rsidRPr="009A005B">
        <w:rPr>
          <w:rFonts w:ascii="Calibri" w:hAnsi="Calibri" w:cs="Calibri" w:hint="eastAsia"/>
          <w:color w:val="000000" w:themeColor="text1"/>
        </w:rPr>
        <w:t>should</w:t>
      </w:r>
      <w:r w:rsidRPr="009A005B">
        <w:rPr>
          <w:rFonts w:ascii="Calibri" w:hAnsi="Calibri" w:cs="Calibri"/>
          <w:color w:val="000000" w:themeColor="text1"/>
        </w:rPr>
        <w:t xml:space="preserve"> be based on the current social environment. </w:t>
      </w:r>
      <w:r w:rsidR="00E82AF6" w:rsidRPr="009A005B">
        <w:rPr>
          <w:rFonts w:ascii="Calibri" w:hAnsi="Calibri" w:cs="Calibri"/>
          <w:color w:val="000000" w:themeColor="text1"/>
        </w:rPr>
        <w:t>School as the community</w:t>
      </w:r>
      <w:r w:rsidRPr="009A005B">
        <w:rPr>
          <w:rFonts w:ascii="Calibri" w:hAnsi="Calibri" w:cs="Calibri" w:hint="eastAsia"/>
          <w:color w:val="000000" w:themeColor="text1"/>
        </w:rPr>
        <w:t xml:space="preserve"> </w:t>
      </w:r>
      <w:r w:rsidR="00E82AF6" w:rsidRPr="009A005B">
        <w:rPr>
          <w:rFonts w:ascii="Calibri" w:hAnsi="Calibri" w:cs="Calibri"/>
          <w:color w:val="000000" w:themeColor="text1"/>
        </w:rPr>
        <w:t>emphasiz</w:t>
      </w:r>
      <w:r w:rsidRPr="009A005B">
        <w:rPr>
          <w:rFonts w:ascii="Calibri" w:hAnsi="Calibri" w:cs="Calibri"/>
          <w:color w:val="000000" w:themeColor="text1"/>
        </w:rPr>
        <w:t>e</w:t>
      </w:r>
      <w:r w:rsidR="00A32BCF" w:rsidRPr="009A005B">
        <w:rPr>
          <w:rFonts w:ascii="Calibri" w:hAnsi="Calibri" w:cs="Calibri"/>
          <w:color w:val="000000" w:themeColor="text1"/>
        </w:rPr>
        <w:t>d</w:t>
      </w:r>
      <w:r w:rsidR="00E82AF6" w:rsidRPr="009A005B">
        <w:rPr>
          <w:rFonts w:ascii="Calibri" w:hAnsi="Calibri" w:cs="Calibri"/>
          <w:color w:val="000000" w:themeColor="text1"/>
        </w:rPr>
        <w:t xml:space="preserve"> that this kind of school education </w:t>
      </w:r>
      <w:r w:rsidR="00A32BCF" w:rsidRPr="009A005B">
        <w:rPr>
          <w:rFonts w:ascii="Calibri" w:hAnsi="Calibri" w:cs="Calibri"/>
          <w:color w:val="000000" w:themeColor="text1"/>
        </w:rPr>
        <w:t>was</w:t>
      </w:r>
      <w:r w:rsidR="00E82AF6" w:rsidRPr="009A005B">
        <w:rPr>
          <w:rFonts w:ascii="Calibri" w:hAnsi="Calibri" w:cs="Calibri"/>
          <w:color w:val="000000" w:themeColor="text1"/>
        </w:rPr>
        <w:t xml:space="preserve"> an important way to build a democratic society.</w:t>
      </w:r>
      <w:r w:rsidR="00A32BCF" w:rsidRPr="009A005B">
        <w:rPr>
          <w:color w:val="000000" w:themeColor="text1"/>
        </w:rPr>
        <w:t xml:space="preserve"> </w:t>
      </w:r>
    </w:p>
    <w:p w14:paraId="059BED02" w14:textId="1ABEEFB8" w:rsidR="00E82AF6" w:rsidRDefault="00E82AF6" w:rsidP="00E82AF6">
      <w:pPr>
        <w:widowControl w:val="0"/>
        <w:adjustRightInd w:val="0"/>
        <w:snapToGrid w:val="0"/>
        <w:spacing w:beforeLines="50" w:before="211" w:afterLines="50" w:after="211"/>
        <w:jc w:val="both"/>
        <w:rPr>
          <w:rFonts w:ascii="Calibri" w:hAnsi="Calibri" w:cs="Calibri"/>
          <w:b/>
          <w:bCs/>
          <w:color w:val="000000" w:themeColor="text1"/>
        </w:rPr>
      </w:pPr>
      <w:r w:rsidRPr="00E82AF6">
        <w:rPr>
          <w:rFonts w:ascii="Calibri" w:hAnsi="Calibri" w:cs="Calibri"/>
          <w:b/>
          <w:bCs/>
          <w:color w:val="000000" w:themeColor="text1"/>
        </w:rPr>
        <w:t>Developing the school education</w:t>
      </w:r>
      <w:r w:rsidR="004100F4">
        <w:rPr>
          <w:rFonts w:ascii="Calibri" w:hAnsi="Calibri" w:cs="Calibri"/>
          <w:b/>
          <w:bCs/>
          <w:color w:val="000000" w:themeColor="text1"/>
        </w:rPr>
        <w:t>—</w:t>
      </w:r>
      <w:r w:rsidRPr="00E82AF6">
        <w:rPr>
          <w:rFonts w:ascii="Calibri" w:hAnsi="Calibri" w:cs="Calibri"/>
          <w:b/>
          <w:bCs/>
          <w:color w:val="000000" w:themeColor="text1"/>
        </w:rPr>
        <w:t>school as a community</w:t>
      </w:r>
    </w:p>
    <w:p w14:paraId="3E56FA86" w14:textId="212F97DB" w:rsidR="005E7F68" w:rsidRDefault="001C190C" w:rsidP="00E82AF6">
      <w:pPr>
        <w:widowControl w:val="0"/>
        <w:adjustRightInd w:val="0"/>
        <w:snapToGrid w:val="0"/>
        <w:spacing w:beforeLines="50" w:before="211" w:afterLines="50" w:after="211"/>
        <w:jc w:val="both"/>
        <w:rPr>
          <w:rFonts w:ascii="Calibri" w:hAnsi="Calibri" w:cs="Calibri"/>
          <w:color w:val="000000" w:themeColor="text1"/>
        </w:rPr>
      </w:pPr>
      <w:r>
        <w:rPr>
          <w:rFonts w:ascii="Calibri" w:hAnsi="Calibri" w:cs="Calibri"/>
          <w:color w:val="000000" w:themeColor="text1"/>
        </w:rPr>
        <w:t xml:space="preserve">The aim of the </w:t>
      </w:r>
      <w:r w:rsidR="00D806A8">
        <w:rPr>
          <w:rFonts w:ascii="Calibri" w:hAnsi="Calibri" w:cs="Calibri"/>
          <w:color w:val="000000" w:themeColor="text1"/>
        </w:rPr>
        <w:t>Elementary</w:t>
      </w:r>
      <w:r>
        <w:rPr>
          <w:rFonts w:ascii="Calibri" w:hAnsi="Calibri" w:cs="Calibri"/>
          <w:color w:val="000000" w:themeColor="text1"/>
        </w:rPr>
        <w:t xml:space="preserve"> School is </w:t>
      </w:r>
      <w:r w:rsidR="00FD49F5">
        <w:rPr>
          <w:rFonts w:ascii="Calibri" w:hAnsi="Calibri" w:cs="Calibri"/>
          <w:color w:val="000000" w:themeColor="text1"/>
        </w:rPr>
        <w:t>a laboratory to test the philosophical ideas</w:t>
      </w:r>
      <w:r w:rsidR="00FD49F5" w:rsidRPr="00FD49F5">
        <w:rPr>
          <w:rFonts w:ascii="Calibri" w:hAnsi="Calibri" w:cs="Calibri"/>
          <w:color w:val="000000" w:themeColor="text1"/>
        </w:rPr>
        <w:t xml:space="preserve"> </w:t>
      </w:r>
      <w:r w:rsidR="00FD49F5">
        <w:rPr>
          <w:rFonts w:ascii="Calibri" w:hAnsi="Calibri" w:cs="Calibri"/>
          <w:color w:val="000000" w:themeColor="text1"/>
        </w:rPr>
        <w:t xml:space="preserve">during its development, embodied the pragmatism that John Dewey and other professors were working out during this period. As Dewey argued </w:t>
      </w:r>
      <w:r w:rsidR="00EA607B">
        <w:rPr>
          <w:rFonts w:ascii="Calibri" w:hAnsi="Calibri" w:cs="Calibri"/>
          <w:color w:val="000000" w:themeColor="text1"/>
        </w:rPr>
        <w:t xml:space="preserve">in 1908 in “The Bearings of Pragmatism upon Education”: “the education based upon the pragmatic conception </w:t>
      </w:r>
      <w:r w:rsidR="000A55B7">
        <w:rPr>
          <w:rFonts w:ascii="Calibri" w:hAnsi="Calibri" w:cs="Calibri"/>
          <w:color w:val="000000" w:themeColor="text1"/>
        </w:rPr>
        <w:t xml:space="preserve">would </w:t>
      </w:r>
      <w:r w:rsidR="00AE2BD3">
        <w:rPr>
          <w:rFonts w:ascii="Calibri" w:hAnsi="Calibri" w:cs="Calibri"/>
          <w:color w:val="000000" w:themeColor="text1"/>
        </w:rPr>
        <w:t xml:space="preserve">inevitably turn out people who were alive to the necessity of continually testing their opinions and beliefs by putting them into daily application, and of revising their beliefs </w:t>
      </w:r>
      <w:r w:rsidR="00FE6559">
        <w:rPr>
          <w:rFonts w:ascii="Calibri" w:hAnsi="Calibri" w:cs="Calibri"/>
          <w:color w:val="000000" w:themeColor="text1"/>
        </w:rPr>
        <w:t>based on the results of such application.”</w:t>
      </w:r>
      <w:r w:rsidR="00417572">
        <w:rPr>
          <w:rStyle w:val="FootnoteReference"/>
          <w:rFonts w:ascii="Calibri" w:hAnsi="Calibri" w:cs="Calibri"/>
          <w:color w:val="000000" w:themeColor="text1"/>
        </w:rPr>
        <w:footnoteReference w:id="59"/>
      </w:r>
      <w:r w:rsidR="0048153A">
        <w:rPr>
          <w:rFonts w:ascii="Calibri" w:hAnsi="Calibri" w:cs="Calibri"/>
          <w:color w:val="000000" w:themeColor="text1"/>
        </w:rPr>
        <w:t xml:space="preserve"> In </w:t>
      </w:r>
      <w:r w:rsidR="00E80036">
        <w:rPr>
          <w:rFonts w:ascii="Calibri" w:hAnsi="Calibri" w:cs="Calibri"/>
          <w:color w:val="000000" w:themeColor="text1"/>
        </w:rPr>
        <w:t xml:space="preserve">the educational experiment, teachers needed to be responsible and free, so that they could test and revise their educational ideas. Democracy and </w:t>
      </w:r>
      <w:r w:rsidR="005E7F68">
        <w:rPr>
          <w:rFonts w:ascii="Calibri" w:hAnsi="Calibri" w:cs="Calibri"/>
          <w:color w:val="000000" w:themeColor="text1"/>
        </w:rPr>
        <w:t xml:space="preserve">pragmatism make the same demands of their adherents: to actively pursue the best answers to the essential questions. A democratic </w:t>
      </w:r>
      <w:proofErr w:type="spellStart"/>
      <w:r w:rsidR="005E7F68">
        <w:rPr>
          <w:rFonts w:ascii="Calibri" w:hAnsi="Calibri" w:cs="Calibri"/>
          <w:color w:val="000000" w:themeColor="text1"/>
        </w:rPr>
        <w:t>organisation</w:t>
      </w:r>
      <w:proofErr w:type="spellEnd"/>
      <w:r w:rsidR="005E7F68">
        <w:rPr>
          <w:rFonts w:ascii="Calibri" w:hAnsi="Calibri" w:cs="Calibri"/>
          <w:color w:val="000000" w:themeColor="text1"/>
        </w:rPr>
        <w:t xml:space="preserve"> enabled a school community engaged in experimentation to benefit most fully from the expertise of all its members in the community. Robert Westbrook argues that the pragmatists relied on the “community of competent inquirers” to fix a belief</w:t>
      </w:r>
      <w:r w:rsidR="008C469B">
        <w:rPr>
          <w:rFonts w:ascii="Calibri" w:hAnsi="Calibri" w:cs="Calibri"/>
          <w:color w:val="000000" w:themeColor="text1"/>
        </w:rPr>
        <w:t>.</w:t>
      </w:r>
      <w:r w:rsidR="008C469B">
        <w:rPr>
          <w:rStyle w:val="FootnoteReference"/>
          <w:rFonts w:ascii="Calibri" w:hAnsi="Calibri" w:cs="Calibri"/>
          <w:color w:val="000000" w:themeColor="text1"/>
        </w:rPr>
        <w:footnoteReference w:id="60"/>
      </w:r>
    </w:p>
    <w:p w14:paraId="3DB47751" w14:textId="6B155CC6" w:rsidR="00EF451D" w:rsidRPr="00646930" w:rsidRDefault="009B65F7" w:rsidP="00E82AF6">
      <w:pPr>
        <w:widowControl w:val="0"/>
        <w:adjustRightInd w:val="0"/>
        <w:snapToGrid w:val="0"/>
        <w:spacing w:beforeLines="50" w:before="211" w:afterLines="50" w:after="211"/>
        <w:jc w:val="both"/>
        <w:rPr>
          <w:rFonts w:ascii="Calibri" w:hAnsi="Calibri" w:cs="Calibri"/>
          <w:color w:val="000000" w:themeColor="text1"/>
        </w:rPr>
      </w:pPr>
      <w:r>
        <w:rPr>
          <w:rFonts w:ascii="Calibri" w:hAnsi="Calibri" w:cs="Calibri"/>
          <w:color w:val="000000" w:themeColor="text1"/>
        </w:rPr>
        <w:t xml:space="preserve">As Dewey asserted “through the free and mutual harmonizing of different individuals, the work of the world is better done than when planned, arranged, and directed by </w:t>
      </w:r>
      <w:r>
        <w:rPr>
          <w:rFonts w:ascii="Calibri" w:hAnsi="Calibri" w:cs="Calibri"/>
          <w:color w:val="000000" w:themeColor="text1"/>
        </w:rPr>
        <w:lastRenderedPageBreak/>
        <w:t>some”.</w:t>
      </w:r>
      <w:r>
        <w:rPr>
          <w:rStyle w:val="FootnoteReference"/>
          <w:rFonts w:ascii="Calibri" w:hAnsi="Calibri" w:cs="Calibri"/>
          <w:color w:val="000000" w:themeColor="text1"/>
        </w:rPr>
        <w:footnoteReference w:id="61"/>
      </w:r>
      <w:r w:rsidR="007B5093">
        <w:rPr>
          <w:rFonts w:ascii="Calibri" w:hAnsi="Calibri" w:cs="Calibri"/>
          <w:color w:val="000000" w:themeColor="text1"/>
        </w:rPr>
        <w:t xml:space="preserve"> Social experiments should be planned. All concerned</w:t>
      </w:r>
      <w:r w:rsidR="007D31BB">
        <w:rPr>
          <w:rFonts w:ascii="Calibri" w:hAnsi="Calibri" w:cs="Calibri"/>
          <w:color w:val="000000" w:themeColor="text1"/>
        </w:rPr>
        <w:t xml:space="preserve"> would </w:t>
      </w:r>
      <w:r w:rsidR="007B5093">
        <w:rPr>
          <w:rFonts w:ascii="Calibri" w:hAnsi="Calibri" w:cs="Calibri"/>
          <w:color w:val="000000" w:themeColor="text1"/>
        </w:rPr>
        <w:t xml:space="preserve">enter into the planning to insure the success of any social undertaking, and all must accept </w:t>
      </w:r>
      <w:r w:rsidR="006A05D5">
        <w:rPr>
          <w:rFonts w:ascii="Calibri" w:hAnsi="Calibri" w:cs="Calibri"/>
          <w:color w:val="000000" w:themeColor="text1"/>
        </w:rPr>
        <w:t>their plan as tentative, to be tested by events.</w:t>
      </w:r>
      <w:r w:rsidR="006A05D5">
        <w:rPr>
          <w:rStyle w:val="FootnoteReference"/>
          <w:rFonts w:ascii="Calibri" w:hAnsi="Calibri" w:cs="Calibri"/>
          <w:color w:val="000000" w:themeColor="text1"/>
        </w:rPr>
        <w:footnoteReference w:id="62"/>
      </w:r>
      <w:r w:rsidR="00646930">
        <w:rPr>
          <w:rFonts w:ascii="Calibri" w:hAnsi="Calibri" w:cs="Calibri"/>
          <w:color w:val="000000" w:themeColor="text1"/>
        </w:rPr>
        <w:t xml:space="preserve"> What this means for the teachers in the E</w:t>
      </w:r>
      <w:r w:rsidR="00646930">
        <w:rPr>
          <w:rFonts w:ascii="Calibri" w:hAnsi="Calibri" w:cs="Calibri" w:hint="eastAsia"/>
          <w:color w:val="000000" w:themeColor="text1"/>
        </w:rPr>
        <w:t>lementary</w:t>
      </w:r>
      <w:r w:rsidR="00646930">
        <w:rPr>
          <w:rFonts w:ascii="Calibri" w:hAnsi="Calibri" w:cs="Calibri"/>
          <w:color w:val="000000" w:themeColor="text1"/>
        </w:rPr>
        <w:t xml:space="preserve"> School, a </w:t>
      </w:r>
      <w:r w:rsidR="00B931F0">
        <w:rPr>
          <w:rFonts w:ascii="Calibri" w:hAnsi="Calibri" w:cs="Calibri" w:hint="eastAsia"/>
          <w:color w:val="000000" w:themeColor="text1"/>
        </w:rPr>
        <w:t>pre</w:t>
      </w:r>
      <w:r w:rsidR="00B931F0">
        <w:rPr>
          <w:rFonts w:ascii="Calibri" w:hAnsi="Calibri" w:cs="Calibri"/>
          <w:color w:val="000000" w:themeColor="text1"/>
        </w:rPr>
        <w:t xml:space="preserve">dominantly female group, was that their ideas counted. </w:t>
      </w:r>
    </w:p>
    <w:p w14:paraId="694B4CCF" w14:textId="47FCCBE5" w:rsidR="00E82AF6" w:rsidRPr="00BA5B88" w:rsidRDefault="00E82AF6" w:rsidP="00E82AF6">
      <w:pPr>
        <w:pStyle w:val="ListParagraph"/>
        <w:widowControl w:val="0"/>
        <w:numPr>
          <w:ilvl w:val="0"/>
          <w:numId w:val="2"/>
        </w:numPr>
        <w:adjustRightInd w:val="0"/>
        <w:snapToGrid w:val="0"/>
        <w:spacing w:beforeLines="50" w:before="211" w:afterLines="50" w:after="211" w:line="240" w:lineRule="auto"/>
        <w:ind w:firstLineChars="0"/>
        <w:jc w:val="both"/>
        <w:rPr>
          <w:rFonts w:ascii="Calibri" w:hAnsi="Calibri" w:cs="Calibri"/>
          <w:color w:val="000000" w:themeColor="text1"/>
          <w:sz w:val="24"/>
          <w:szCs w:val="24"/>
          <w:lang w:eastAsia="zh-CN"/>
        </w:rPr>
      </w:pPr>
      <w:r w:rsidRPr="00BA5B88">
        <w:rPr>
          <w:rFonts w:ascii="Calibri" w:hAnsi="Calibri" w:cs="Calibri"/>
          <w:color w:val="000000" w:themeColor="text1"/>
          <w:sz w:val="24"/>
          <w:szCs w:val="24"/>
          <w:lang w:eastAsia="zh-CN"/>
        </w:rPr>
        <w:t xml:space="preserve">The school serves as a place for the </w:t>
      </w:r>
      <w:r w:rsidR="0093593A">
        <w:rPr>
          <w:rFonts w:ascii="Calibri" w:hAnsi="Calibri" w:cs="Calibri"/>
          <w:color w:val="000000" w:themeColor="text1"/>
          <w:sz w:val="24"/>
          <w:szCs w:val="24"/>
          <w:lang w:eastAsia="zh-CN"/>
        </w:rPr>
        <w:t xml:space="preserve">experiences </w:t>
      </w:r>
      <w:r w:rsidRPr="00BA5B88">
        <w:rPr>
          <w:rFonts w:ascii="Calibri" w:hAnsi="Calibri" w:cs="Calibri"/>
          <w:color w:val="000000" w:themeColor="text1"/>
          <w:sz w:val="24"/>
          <w:szCs w:val="24"/>
          <w:lang w:eastAsia="zh-CN"/>
        </w:rPr>
        <w:t>exchange</w:t>
      </w:r>
    </w:p>
    <w:p w14:paraId="436A30EF" w14:textId="60D6ECBC" w:rsidR="00CD306F" w:rsidRDefault="00E82AF6" w:rsidP="00E82AF6">
      <w:pPr>
        <w:widowControl w:val="0"/>
        <w:adjustRightInd w:val="0"/>
        <w:snapToGrid w:val="0"/>
        <w:spacing w:beforeLines="50" w:before="211" w:afterLines="50" w:after="211"/>
        <w:jc w:val="both"/>
        <w:rPr>
          <w:rFonts w:ascii="Calibri" w:hAnsi="Calibri" w:cs="Calibri"/>
          <w:color w:val="000000" w:themeColor="text1"/>
        </w:rPr>
      </w:pPr>
      <w:r w:rsidRPr="00BA5B88">
        <w:rPr>
          <w:rFonts w:ascii="Calibri" w:hAnsi="Calibri" w:cs="Calibri"/>
          <w:color w:val="000000" w:themeColor="text1"/>
        </w:rPr>
        <w:t>School life is integrated with the social environment outside the school, so he founded the Elementary School of the University of Chicago in 1896</w:t>
      </w:r>
      <w:r w:rsidR="00BA5B88" w:rsidRPr="00BA5B88">
        <w:rPr>
          <w:rFonts w:ascii="Calibri" w:hAnsi="Calibri" w:cs="Calibri"/>
          <w:color w:val="000000" w:themeColor="text1"/>
        </w:rPr>
        <w:t xml:space="preserve">. The Elementary School’s organization structure was designed to </w:t>
      </w:r>
      <w:r w:rsidR="00BA5B88">
        <w:rPr>
          <w:rFonts w:ascii="Calibri" w:hAnsi="Calibri" w:cs="Calibri"/>
          <w:color w:val="000000" w:themeColor="text1"/>
        </w:rPr>
        <w:t xml:space="preserve">capture and document the educational ideas of the teachers at the </w:t>
      </w:r>
      <w:proofErr w:type="spellStart"/>
      <w:r w:rsidR="00BA5B88">
        <w:rPr>
          <w:rFonts w:ascii="Calibri" w:hAnsi="Calibri" w:cs="Calibri"/>
          <w:color w:val="000000" w:themeColor="text1"/>
        </w:rPr>
        <w:t>centre</w:t>
      </w:r>
      <w:proofErr w:type="spellEnd"/>
      <w:r w:rsidR="00BA5B88">
        <w:rPr>
          <w:rFonts w:ascii="Calibri" w:hAnsi="Calibri" w:cs="Calibri"/>
          <w:color w:val="000000" w:themeColor="text1"/>
        </w:rPr>
        <w:t xml:space="preserve"> of the educational inquiry. </w:t>
      </w:r>
      <w:r w:rsidR="006321CF">
        <w:rPr>
          <w:rFonts w:ascii="Calibri" w:hAnsi="Calibri" w:cs="Calibri"/>
          <w:color w:val="000000" w:themeColor="text1"/>
        </w:rPr>
        <w:t xml:space="preserve">In 1902 Dewey wrote to the </w:t>
      </w:r>
      <w:r w:rsidR="006321CF" w:rsidRPr="00BA5B88">
        <w:rPr>
          <w:rFonts w:ascii="Calibri" w:hAnsi="Calibri" w:cs="Calibri"/>
          <w:color w:val="000000" w:themeColor="text1"/>
        </w:rPr>
        <w:t>University of Chicago</w:t>
      </w:r>
      <w:r w:rsidR="006321CF">
        <w:rPr>
          <w:rFonts w:ascii="Calibri" w:hAnsi="Calibri" w:cs="Calibri"/>
          <w:color w:val="000000" w:themeColor="text1"/>
        </w:rPr>
        <w:t>’s p</w:t>
      </w:r>
      <w:r w:rsidR="006321CF">
        <w:rPr>
          <w:rFonts w:ascii="Calibri" w:hAnsi="Calibri" w:cs="Calibri" w:hint="eastAsia"/>
          <w:color w:val="000000" w:themeColor="text1"/>
        </w:rPr>
        <w:t>resident</w:t>
      </w:r>
      <w:r w:rsidR="006321CF">
        <w:rPr>
          <w:rFonts w:ascii="Calibri" w:hAnsi="Calibri" w:cs="Calibri"/>
          <w:color w:val="000000" w:themeColor="text1"/>
        </w:rPr>
        <w:t xml:space="preserve"> Harper, in defense of the inclusion of teachers’ articles in a volume, argued his opinions of the role of the teachers in the school’s work, “if the school does not stand in a position of a research laboratory, there is no reasons for its existence.”</w:t>
      </w:r>
      <w:r w:rsidR="00706AF1">
        <w:rPr>
          <w:rStyle w:val="FootnoteReference"/>
          <w:rFonts w:ascii="Calibri" w:hAnsi="Calibri" w:cs="Calibri"/>
          <w:color w:val="000000" w:themeColor="text1"/>
        </w:rPr>
        <w:footnoteReference w:id="63"/>
      </w:r>
    </w:p>
    <w:p w14:paraId="79B9CAF2" w14:textId="6F8238CD" w:rsidR="004F0B16" w:rsidRDefault="00D30E4F" w:rsidP="001B1B96">
      <w:pPr>
        <w:widowControl w:val="0"/>
        <w:adjustRightInd w:val="0"/>
        <w:snapToGrid w:val="0"/>
        <w:spacing w:beforeLines="50" w:before="211" w:afterLines="50" w:after="211"/>
        <w:ind w:leftChars="100" w:left="240" w:rightChars="100" w:right="240"/>
        <w:jc w:val="both"/>
        <w:rPr>
          <w:rFonts w:ascii="Calibri" w:hAnsi="Calibri" w:cs="Calibri"/>
          <w:color w:val="000000" w:themeColor="text1"/>
        </w:rPr>
      </w:pPr>
      <w:r>
        <w:rPr>
          <w:rFonts w:ascii="Calibri" w:hAnsi="Calibri" w:cs="Calibri"/>
          <w:color w:val="000000" w:themeColor="text1"/>
        </w:rPr>
        <w:t>As my suggestion some members of the teaching force in the E</w:t>
      </w:r>
      <w:r>
        <w:rPr>
          <w:rFonts w:ascii="Calibri" w:hAnsi="Calibri" w:cs="Calibri" w:hint="eastAsia"/>
          <w:color w:val="000000" w:themeColor="text1"/>
        </w:rPr>
        <w:t>lementar</w:t>
      </w:r>
      <w:r>
        <w:rPr>
          <w:rFonts w:ascii="Calibri" w:hAnsi="Calibri" w:cs="Calibri"/>
          <w:color w:val="000000" w:themeColor="text1"/>
        </w:rPr>
        <w:t xml:space="preserve">y School tried to prepare articles which would like to interpret </w:t>
      </w:r>
      <w:r w:rsidR="00E4621A">
        <w:rPr>
          <w:rFonts w:ascii="Calibri" w:hAnsi="Calibri" w:cs="Calibri"/>
          <w:color w:val="000000" w:themeColor="text1"/>
        </w:rPr>
        <w:t xml:space="preserve">upon psychological grounds the result of </w:t>
      </w:r>
      <w:r w:rsidR="000316DA">
        <w:rPr>
          <w:rFonts w:ascii="Calibri" w:hAnsi="Calibri" w:cs="Calibri"/>
          <w:color w:val="000000" w:themeColor="text1"/>
        </w:rPr>
        <w:t>educational experience gained in certain lines of instruction in the E</w:t>
      </w:r>
      <w:r w:rsidR="000316DA">
        <w:rPr>
          <w:rFonts w:ascii="Calibri" w:hAnsi="Calibri" w:cs="Calibri" w:hint="eastAsia"/>
          <w:color w:val="000000" w:themeColor="text1"/>
        </w:rPr>
        <w:t>lementar</w:t>
      </w:r>
      <w:r w:rsidR="000316DA">
        <w:rPr>
          <w:rFonts w:ascii="Calibri" w:hAnsi="Calibri" w:cs="Calibri"/>
          <w:color w:val="000000" w:themeColor="text1"/>
        </w:rPr>
        <w:t>y School. I supposed it was perfectly clear, not only from the name, but from the history and idea of the school that it bore the same relation to the Department of Education that the Laboratory of Physics or Chemistry does to those departments, and consequently, that people who, upon the appointment from the University to do work in the Laboratory, would be competent to furnish materials.</w:t>
      </w:r>
      <w:r w:rsidR="000C618B">
        <w:rPr>
          <w:rStyle w:val="FootnoteReference"/>
          <w:rFonts w:ascii="Calibri" w:hAnsi="Calibri" w:cs="Calibri"/>
          <w:color w:val="000000" w:themeColor="text1"/>
        </w:rPr>
        <w:footnoteReference w:id="64"/>
      </w:r>
      <w:r w:rsidR="000316DA">
        <w:rPr>
          <w:rFonts w:ascii="Calibri" w:hAnsi="Calibri" w:cs="Calibri"/>
          <w:color w:val="000000" w:themeColor="text1"/>
        </w:rPr>
        <w:t xml:space="preserve">  </w:t>
      </w:r>
      <w:r>
        <w:rPr>
          <w:rFonts w:ascii="Calibri" w:hAnsi="Calibri" w:cs="Calibri"/>
          <w:color w:val="000000" w:themeColor="text1"/>
        </w:rPr>
        <w:t xml:space="preserve"> </w:t>
      </w:r>
      <w:r w:rsidR="006321CF">
        <w:rPr>
          <w:rFonts w:ascii="Calibri" w:hAnsi="Calibri" w:cs="Calibri"/>
          <w:color w:val="000000" w:themeColor="text1"/>
        </w:rPr>
        <w:t xml:space="preserve"> </w:t>
      </w:r>
    </w:p>
    <w:p w14:paraId="361A23C4" w14:textId="7E615EF4" w:rsidR="001B1B96" w:rsidRDefault="001B1B96" w:rsidP="004F0B16">
      <w:pPr>
        <w:widowControl w:val="0"/>
        <w:adjustRightInd w:val="0"/>
        <w:snapToGrid w:val="0"/>
        <w:spacing w:beforeLines="50" w:before="211" w:afterLines="50" w:after="211"/>
        <w:ind w:rightChars="100" w:right="240"/>
        <w:jc w:val="both"/>
        <w:rPr>
          <w:rFonts w:ascii="Calibri" w:hAnsi="Calibri" w:cs="Calibri"/>
          <w:color w:val="000000" w:themeColor="text1"/>
        </w:rPr>
      </w:pPr>
      <w:r w:rsidRPr="008D6D2B">
        <w:rPr>
          <w:rFonts w:ascii="Calibri" w:hAnsi="Calibri" w:cs="Calibri"/>
          <w:color w:val="000000" w:themeColor="text1"/>
        </w:rPr>
        <w:t xml:space="preserve">At the beginning of its founding, Dewey put forward four hypotheses that needed to be tested: </w:t>
      </w:r>
      <w:r w:rsidR="006050A5" w:rsidRPr="008D6D2B">
        <w:rPr>
          <w:rFonts w:ascii="Calibri" w:hAnsi="Calibri" w:cs="Calibri"/>
          <w:color w:val="000000" w:themeColor="text1"/>
        </w:rPr>
        <w:t>the f</w:t>
      </w:r>
      <w:r w:rsidRPr="008D6D2B">
        <w:rPr>
          <w:rFonts w:ascii="Calibri" w:hAnsi="Calibri" w:cs="Calibri"/>
          <w:color w:val="000000" w:themeColor="text1"/>
        </w:rPr>
        <w:t>irst</w:t>
      </w:r>
      <w:r w:rsidR="006050A5" w:rsidRPr="008D6D2B">
        <w:rPr>
          <w:rFonts w:ascii="Calibri" w:hAnsi="Calibri" w:cs="Calibri"/>
          <w:color w:val="000000" w:themeColor="text1"/>
        </w:rPr>
        <w:t xml:space="preserve"> is</w:t>
      </w:r>
      <w:r w:rsidRPr="008D6D2B">
        <w:rPr>
          <w:rFonts w:ascii="Calibri" w:hAnsi="Calibri" w:cs="Calibri"/>
          <w:color w:val="000000" w:themeColor="text1"/>
        </w:rPr>
        <w:t xml:space="preserve"> how to make children's home life and school education more closely linked. Second, how </w:t>
      </w:r>
      <w:r w:rsidR="006050A5" w:rsidRPr="008D6D2B">
        <w:rPr>
          <w:rFonts w:ascii="Calibri" w:hAnsi="Calibri" w:cs="Calibri"/>
          <w:color w:val="000000" w:themeColor="text1"/>
        </w:rPr>
        <w:t xml:space="preserve">could we </w:t>
      </w:r>
      <w:r w:rsidRPr="008D6D2B">
        <w:rPr>
          <w:rFonts w:ascii="Calibri" w:hAnsi="Calibri" w:cs="Calibri"/>
          <w:color w:val="000000" w:themeColor="text1"/>
        </w:rPr>
        <w:t xml:space="preserve">connect what children learn in school with their experiences </w:t>
      </w:r>
      <w:r w:rsidR="006050A5" w:rsidRPr="008D6D2B">
        <w:rPr>
          <w:rFonts w:ascii="Calibri" w:hAnsi="Calibri" w:cs="Calibri" w:hint="eastAsia"/>
          <w:color w:val="000000" w:themeColor="text1"/>
        </w:rPr>
        <w:t>then</w:t>
      </w:r>
      <w:r w:rsidR="006050A5" w:rsidRPr="008D6D2B">
        <w:rPr>
          <w:rFonts w:ascii="Calibri" w:hAnsi="Calibri" w:cs="Calibri"/>
          <w:color w:val="000000" w:themeColor="text1"/>
        </w:rPr>
        <w:t xml:space="preserve"> </w:t>
      </w:r>
      <w:r w:rsidR="006050A5" w:rsidRPr="008D6D2B">
        <w:rPr>
          <w:rFonts w:ascii="Calibri" w:hAnsi="Calibri" w:cs="Calibri" w:hint="eastAsia"/>
          <w:color w:val="000000" w:themeColor="text1"/>
        </w:rPr>
        <w:t>would</w:t>
      </w:r>
      <w:r w:rsidR="006050A5" w:rsidRPr="008D6D2B">
        <w:rPr>
          <w:rFonts w:ascii="Calibri" w:hAnsi="Calibri" w:cs="Calibri"/>
          <w:color w:val="000000" w:themeColor="text1"/>
        </w:rPr>
        <w:t xml:space="preserve"> </w:t>
      </w:r>
      <w:r w:rsidRPr="008D6D2B">
        <w:rPr>
          <w:rFonts w:ascii="Calibri" w:hAnsi="Calibri" w:cs="Calibri"/>
          <w:color w:val="000000" w:themeColor="text1"/>
        </w:rPr>
        <w:t xml:space="preserve">have a positive impact. The third is how to stimulate children's interest in literacy, numeracy and manual skills in the context of other courses and manual occupations. </w:t>
      </w:r>
      <w:r w:rsidR="006050A5" w:rsidRPr="008D6D2B">
        <w:rPr>
          <w:rFonts w:ascii="Calibri" w:hAnsi="Calibri" w:cs="Calibri"/>
          <w:color w:val="000000" w:themeColor="text1"/>
        </w:rPr>
        <w:t xml:space="preserve">The fourth is </w:t>
      </w:r>
      <w:r w:rsidRPr="008D6D2B">
        <w:rPr>
          <w:rFonts w:ascii="Calibri" w:hAnsi="Calibri" w:cs="Calibri"/>
          <w:color w:val="000000" w:themeColor="text1"/>
        </w:rPr>
        <w:t>how to stay focused.</w:t>
      </w:r>
      <w:r w:rsidR="00FB00A8">
        <w:rPr>
          <w:rStyle w:val="FootnoteReference"/>
          <w:rFonts w:ascii="Calibri" w:hAnsi="Calibri" w:cs="Calibri"/>
          <w:color w:val="000000" w:themeColor="text1"/>
        </w:rPr>
        <w:footnoteReference w:id="65"/>
      </w:r>
      <w:r w:rsidR="002C53BF" w:rsidRPr="002C53BF">
        <w:t xml:space="preserve"> </w:t>
      </w:r>
      <w:r w:rsidR="002C53BF" w:rsidRPr="002C53BF">
        <w:rPr>
          <w:rFonts w:ascii="Calibri" w:hAnsi="Calibri" w:cs="Calibri"/>
          <w:color w:val="000000" w:themeColor="text1"/>
        </w:rPr>
        <w:t xml:space="preserve">In Dewey's view, since it </w:t>
      </w:r>
      <w:r w:rsidR="002C53BF">
        <w:rPr>
          <w:rFonts w:ascii="Calibri" w:hAnsi="Calibri" w:cs="Calibri" w:hint="eastAsia"/>
          <w:color w:val="000000" w:themeColor="text1"/>
        </w:rPr>
        <w:t>was</w:t>
      </w:r>
      <w:r w:rsidR="002C53BF" w:rsidRPr="002C53BF">
        <w:rPr>
          <w:rFonts w:ascii="Calibri" w:hAnsi="Calibri" w:cs="Calibri"/>
          <w:color w:val="000000" w:themeColor="text1"/>
        </w:rPr>
        <w:t xml:space="preserve"> an experiment, the assumptions he proposes </w:t>
      </w:r>
      <w:r w:rsidR="002C53BF">
        <w:rPr>
          <w:rFonts w:ascii="Calibri" w:hAnsi="Calibri" w:cs="Calibri"/>
          <w:color w:val="000000" w:themeColor="text1"/>
        </w:rPr>
        <w:t>were</w:t>
      </w:r>
      <w:r w:rsidR="002C53BF" w:rsidRPr="002C53BF">
        <w:rPr>
          <w:rFonts w:ascii="Calibri" w:hAnsi="Calibri" w:cs="Calibri"/>
          <w:color w:val="000000" w:themeColor="text1"/>
        </w:rPr>
        <w:t xml:space="preserve"> not the standard that must be implemented.</w:t>
      </w:r>
      <w:r w:rsidR="002C53BF" w:rsidRPr="002C53BF">
        <w:t xml:space="preserve"> </w:t>
      </w:r>
      <w:r w:rsidR="002C53BF" w:rsidRPr="002C53BF">
        <w:rPr>
          <w:rFonts w:ascii="Calibri" w:hAnsi="Calibri" w:cs="Calibri"/>
          <w:color w:val="000000" w:themeColor="text1"/>
        </w:rPr>
        <w:t>He once said to the school's first teacher</w:t>
      </w:r>
      <w:r w:rsidR="002C53BF">
        <w:rPr>
          <w:rFonts w:ascii="Calibri" w:hAnsi="Calibri" w:cs="Calibri"/>
          <w:color w:val="000000" w:themeColor="text1"/>
        </w:rPr>
        <w:t xml:space="preserve"> Clara Mitchell</w:t>
      </w:r>
      <w:r w:rsidR="002C53BF" w:rsidRPr="002C53BF">
        <w:rPr>
          <w:rFonts w:ascii="Calibri" w:hAnsi="Calibri" w:cs="Calibri"/>
          <w:color w:val="000000" w:themeColor="text1"/>
        </w:rPr>
        <w:t xml:space="preserve">, "The program I set for the school is not a </w:t>
      </w:r>
      <w:r w:rsidR="00A770B4">
        <w:rPr>
          <w:rFonts w:ascii="Calibri" w:hAnsi="Calibri" w:cs="Calibri" w:hint="eastAsia"/>
          <w:color w:val="000000" w:themeColor="text1"/>
        </w:rPr>
        <w:t>mandatory</w:t>
      </w:r>
      <w:r w:rsidR="00A770B4">
        <w:rPr>
          <w:rFonts w:ascii="Calibri" w:hAnsi="Calibri" w:cs="Calibri"/>
          <w:color w:val="000000" w:themeColor="text1"/>
        </w:rPr>
        <w:t xml:space="preserve"> </w:t>
      </w:r>
      <w:r w:rsidR="002C53BF" w:rsidRPr="002C53BF">
        <w:rPr>
          <w:rFonts w:ascii="Calibri" w:hAnsi="Calibri" w:cs="Calibri"/>
          <w:color w:val="000000" w:themeColor="text1"/>
        </w:rPr>
        <w:t>rule. If you feel that it binds your mind, then please throw it away."</w:t>
      </w:r>
      <w:r w:rsidR="0032736F">
        <w:rPr>
          <w:rStyle w:val="FootnoteReference"/>
          <w:rFonts w:ascii="Calibri" w:hAnsi="Calibri" w:cs="Calibri"/>
          <w:color w:val="000000" w:themeColor="text1"/>
        </w:rPr>
        <w:footnoteReference w:id="66"/>
      </w:r>
    </w:p>
    <w:p w14:paraId="44C68CC5" w14:textId="32E1627E" w:rsidR="008A17D8" w:rsidRDefault="00235F44" w:rsidP="004F0B16">
      <w:pPr>
        <w:widowControl w:val="0"/>
        <w:adjustRightInd w:val="0"/>
        <w:snapToGrid w:val="0"/>
        <w:spacing w:beforeLines="50" w:before="211" w:afterLines="50" w:after="211"/>
        <w:ind w:rightChars="100" w:right="240"/>
        <w:jc w:val="both"/>
        <w:rPr>
          <w:rFonts w:ascii="Calibri" w:hAnsi="Calibri" w:cs="Calibri"/>
          <w:color w:val="000000" w:themeColor="text1"/>
        </w:rPr>
      </w:pPr>
      <w:r w:rsidRPr="00235F44">
        <w:rPr>
          <w:rFonts w:ascii="Calibri" w:hAnsi="Calibri" w:cs="Calibri"/>
          <w:color w:val="000000" w:themeColor="text1"/>
        </w:rPr>
        <w:t xml:space="preserve">In order to provide children with a community life experience, the experimental </w:t>
      </w:r>
      <w:r w:rsidRPr="00235F44">
        <w:rPr>
          <w:rFonts w:ascii="Calibri" w:hAnsi="Calibri" w:cs="Calibri"/>
          <w:color w:val="000000" w:themeColor="text1"/>
        </w:rPr>
        <w:lastRenderedPageBreak/>
        <w:t>school should be built on the principle of community.</w:t>
      </w:r>
      <w:r w:rsidR="00DE7543" w:rsidRPr="00DE7543">
        <w:t xml:space="preserve"> </w:t>
      </w:r>
      <w:proofErr w:type="gramStart"/>
      <w:r w:rsidR="008A17D8">
        <w:rPr>
          <w:rFonts w:ascii="Calibri" w:hAnsi="Calibri" w:cs="Calibri"/>
          <w:color w:val="000000" w:themeColor="text1"/>
        </w:rPr>
        <w:t>T</w:t>
      </w:r>
      <w:r w:rsidR="00DE7543" w:rsidRPr="00DE7543">
        <w:rPr>
          <w:rFonts w:ascii="Calibri" w:hAnsi="Calibri" w:cs="Calibri"/>
          <w:color w:val="000000" w:themeColor="text1"/>
        </w:rPr>
        <w:t>he disconnect</w:t>
      </w:r>
      <w:proofErr w:type="gramEnd"/>
      <w:r w:rsidR="00DE7543" w:rsidRPr="00DE7543">
        <w:rPr>
          <w:rFonts w:ascii="Calibri" w:hAnsi="Calibri" w:cs="Calibri"/>
          <w:color w:val="000000" w:themeColor="text1"/>
        </w:rPr>
        <w:t xml:space="preserve"> between education and society and children's lives in traditional schools </w:t>
      </w:r>
      <w:r w:rsidR="00DE7543">
        <w:rPr>
          <w:rFonts w:ascii="Calibri" w:hAnsi="Calibri" w:cs="Calibri" w:hint="eastAsia"/>
          <w:color w:val="000000" w:themeColor="text1"/>
        </w:rPr>
        <w:t>was</w:t>
      </w:r>
      <w:r w:rsidR="00DE7543" w:rsidRPr="00DE7543">
        <w:rPr>
          <w:rFonts w:ascii="Calibri" w:hAnsi="Calibri" w:cs="Calibri"/>
          <w:color w:val="000000" w:themeColor="text1"/>
        </w:rPr>
        <w:t xml:space="preserve"> broken by integrating life in school with a rich social environment, allowing children to engage in the occupations of their families and relatives. For example, there </w:t>
      </w:r>
      <w:r w:rsidR="00DE7543">
        <w:rPr>
          <w:rFonts w:ascii="Calibri" w:hAnsi="Calibri" w:cs="Calibri"/>
          <w:color w:val="000000" w:themeColor="text1"/>
        </w:rPr>
        <w:t>were</w:t>
      </w:r>
      <w:r w:rsidR="00DE7543" w:rsidRPr="00DE7543">
        <w:rPr>
          <w:rFonts w:ascii="Calibri" w:hAnsi="Calibri" w:cs="Calibri"/>
          <w:color w:val="000000" w:themeColor="text1"/>
        </w:rPr>
        <w:t xml:space="preserve"> shops and factories in </w:t>
      </w:r>
      <w:r w:rsidR="00DE7543">
        <w:rPr>
          <w:rFonts w:ascii="Calibri" w:hAnsi="Calibri" w:cs="Calibri"/>
          <w:color w:val="000000" w:themeColor="text1"/>
        </w:rPr>
        <w:t>the Elementary S</w:t>
      </w:r>
      <w:r w:rsidR="00DE7543" w:rsidRPr="00DE7543">
        <w:rPr>
          <w:rFonts w:ascii="Calibri" w:hAnsi="Calibri" w:cs="Calibri"/>
          <w:color w:val="000000" w:themeColor="text1"/>
        </w:rPr>
        <w:t>chool.</w:t>
      </w:r>
      <w:r w:rsidR="009F0F28" w:rsidRPr="009F0F28">
        <w:t xml:space="preserve"> </w:t>
      </w:r>
      <w:r w:rsidR="009F0F28" w:rsidRPr="009F0F28">
        <w:rPr>
          <w:rFonts w:ascii="Calibri" w:hAnsi="Calibri" w:cs="Calibri"/>
          <w:color w:val="000000" w:themeColor="text1"/>
        </w:rPr>
        <w:t>On the one hand, it enable</w:t>
      </w:r>
      <w:r w:rsidR="009F0F28">
        <w:rPr>
          <w:rFonts w:ascii="Calibri" w:hAnsi="Calibri" w:cs="Calibri" w:hint="eastAsia"/>
          <w:color w:val="000000" w:themeColor="text1"/>
        </w:rPr>
        <w:t>d</w:t>
      </w:r>
      <w:r w:rsidR="009F0F28" w:rsidRPr="009F0F28">
        <w:rPr>
          <w:rFonts w:ascii="Calibri" w:hAnsi="Calibri" w:cs="Calibri"/>
          <w:color w:val="000000" w:themeColor="text1"/>
        </w:rPr>
        <w:t xml:space="preserve"> students to participate in the common school life to the greatest extent, </w:t>
      </w:r>
      <w:r w:rsidR="009F0F28">
        <w:rPr>
          <w:rFonts w:ascii="Calibri" w:hAnsi="Calibri" w:cs="Calibri"/>
          <w:color w:val="000000" w:themeColor="text1"/>
        </w:rPr>
        <w:t xml:space="preserve">not </w:t>
      </w:r>
      <w:r w:rsidR="009F0F28" w:rsidRPr="009F0F28">
        <w:rPr>
          <w:rFonts w:ascii="Calibri" w:hAnsi="Calibri" w:cs="Calibri"/>
          <w:color w:val="000000" w:themeColor="text1"/>
        </w:rPr>
        <w:t>just passively receiv</w:t>
      </w:r>
      <w:r w:rsidR="00AB2EF5">
        <w:rPr>
          <w:rFonts w:ascii="Calibri" w:hAnsi="Calibri" w:cs="Calibri"/>
          <w:color w:val="000000" w:themeColor="text1"/>
        </w:rPr>
        <w:t xml:space="preserve">e </w:t>
      </w:r>
      <w:r w:rsidR="009F0F28" w:rsidRPr="009F0F28">
        <w:rPr>
          <w:rFonts w:ascii="Calibri" w:hAnsi="Calibri" w:cs="Calibri"/>
          <w:color w:val="000000" w:themeColor="text1"/>
        </w:rPr>
        <w:t>education</w:t>
      </w:r>
      <w:r w:rsidR="00AB2EF5">
        <w:rPr>
          <w:rFonts w:ascii="Calibri" w:hAnsi="Calibri" w:cs="Calibri"/>
          <w:color w:val="000000" w:themeColor="text1"/>
        </w:rPr>
        <w:t xml:space="preserve">. </w:t>
      </w:r>
      <w:r w:rsidR="00AB2EF5" w:rsidRPr="00AB2EF5">
        <w:rPr>
          <w:rFonts w:ascii="Calibri" w:hAnsi="Calibri" w:cs="Calibri"/>
          <w:color w:val="000000" w:themeColor="text1"/>
        </w:rPr>
        <w:t>On the other hand, schools constantly adjust</w:t>
      </w:r>
      <w:r w:rsidR="00256FF8">
        <w:rPr>
          <w:rFonts w:ascii="Calibri" w:hAnsi="Calibri" w:cs="Calibri" w:hint="eastAsia"/>
          <w:color w:val="000000" w:themeColor="text1"/>
        </w:rPr>
        <w:t>ed</w:t>
      </w:r>
      <w:r w:rsidR="00AB2EF5" w:rsidRPr="00AB2EF5">
        <w:rPr>
          <w:rFonts w:ascii="Calibri" w:hAnsi="Calibri" w:cs="Calibri"/>
          <w:color w:val="000000" w:themeColor="text1"/>
        </w:rPr>
        <w:t xml:space="preserve"> themselves and ma</w:t>
      </w:r>
      <w:r w:rsidR="00256FF8">
        <w:rPr>
          <w:rFonts w:ascii="Calibri" w:hAnsi="Calibri" w:cs="Calibri"/>
          <w:color w:val="000000" w:themeColor="text1"/>
        </w:rPr>
        <w:t>d</w:t>
      </w:r>
      <w:r w:rsidR="00AB2EF5" w:rsidRPr="00AB2EF5">
        <w:rPr>
          <w:rFonts w:ascii="Calibri" w:hAnsi="Calibri" w:cs="Calibri"/>
          <w:color w:val="000000" w:themeColor="text1"/>
        </w:rPr>
        <w:t xml:space="preserve">e efforts to improve </w:t>
      </w:r>
      <w:r w:rsidR="00256FF8">
        <w:rPr>
          <w:rFonts w:ascii="Calibri" w:hAnsi="Calibri" w:cs="Calibri"/>
          <w:color w:val="000000" w:themeColor="text1"/>
        </w:rPr>
        <w:t xml:space="preserve">the </w:t>
      </w:r>
      <w:r w:rsidR="00AB2EF5" w:rsidRPr="00AB2EF5">
        <w:rPr>
          <w:rFonts w:ascii="Calibri" w:hAnsi="Calibri" w:cs="Calibri"/>
          <w:color w:val="000000" w:themeColor="text1"/>
        </w:rPr>
        <w:t>society through their interaction and influence with the community.</w:t>
      </w:r>
      <w:r w:rsidR="0042003F">
        <w:rPr>
          <w:rFonts w:ascii="Calibri" w:hAnsi="Calibri" w:cs="Calibri"/>
          <w:color w:val="000000" w:themeColor="text1"/>
        </w:rPr>
        <w:t xml:space="preserve"> </w:t>
      </w:r>
    </w:p>
    <w:p w14:paraId="38184DE5" w14:textId="34C0ED29" w:rsidR="00E82AF6" w:rsidRPr="004F0B16" w:rsidRDefault="008A17D8" w:rsidP="004F0B16">
      <w:pPr>
        <w:widowControl w:val="0"/>
        <w:adjustRightInd w:val="0"/>
        <w:snapToGrid w:val="0"/>
        <w:spacing w:beforeLines="50" w:before="211" w:afterLines="50" w:after="211"/>
        <w:ind w:rightChars="100" w:right="240"/>
        <w:jc w:val="both"/>
        <w:rPr>
          <w:rFonts w:ascii="Calibri" w:hAnsi="Calibri" w:cs="Calibri"/>
          <w:color w:val="000000" w:themeColor="text1"/>
        </w:rPr>
      </w:pPr>
      <w:r>
        <w:rPr>
          <w:rFonts w:ascii="Calibri" w:hAnsi="Calibri" w:cs="Calibri"/>
          <w:color w:val="000000" w:themeColor="text1"/>
        </w:rPr>
        <w:t>T</w:t>
      </w:r>
      <w:r w:rsidR="0042003F" w:rsidRPr="0042003F">
        <w:rPr>
          <w:rFonts w:ascii="Calibri" w:hAnsi="Calibri" w:cs="Calibri"/>
          <w:color w:val="000000" w:themeColor="text1"/>
        </w:rPr>
        <w:t xml:space="preserve">he organizational form of children in the </w:t>
      </w:r>
      <w:r w:rsidR="0042003F">
        <w:rPr>
          <w:rFonts w:ascii="Calibri" w:hAnsi="Calibri" w:cs="Calibri"/>
          <w:color w:val="000000" w:themeColor="text1"/>
        </w:rPr>
        <w:t>Elementary</w:t>
      </w:r>
      <w:r w:rsidR="0042003F" w:rsidRPr="0042003F">
        <w:rPr>
          <w:rFonts w:ascii="Calibri" w:hAnsi="Calibri" w:cs="Calibri"/>
          <w:color w:val="000000" w:themeColor="text1"/>
        </w:rPr>
        <w:t xml:space="preserve"> </w:t>
      </w:r>
      <w:r w:rsidR="0042003F">
        <w:rPr>
          <w:rFonts w:ascii="Calibri" w:hAnsi="Calibri" w:cs="Calibri"/>
          <w:color w:val="000000" w:themeColor="text1"/>
        </w:rPr>
        <w:t>S</w:t>
      </w:r>
      <w:r w:rsidR="0042003F" w:rsidRPr="0042003F">
        <w:rPr>
          <w:rFonts w:ascii="Calibri" w:hAnsi="Calibri" w:cs="Calibri"/>
          <w:color w:val="000000" w:themeColor="text1"/>
        </w:rPr>
        <w:t xml:space="preserve">chool </w:t>
      </w:r>
      <w:r w:rsidR="0042003F">
        <w:rPr>
          <w:rFonts w:ascii="Calibri" w:hAnsi="Calibri" w:cs="Calibri"/>
          <w:color w:val="000000" w:themeColor="text1"/>
        </w:rPr>
        <w:t xml:space="preserve">was </w:t>
      </w:r>
      <w:r w:rsidR="0042003F" w:rsidRPr="0042003F">
        <w:rPr>
          <w:rFonts w:ascii="Calibri" w:hAnsi="Calibri" w:cs="Calibri"/>
          <w:color w:val="000000" w:themeColor="text1"/>
        </w:rPr>
        <w:t>not graded according to age, but adopt</w:t>
      </w:r>
      <w:r w:rsidR="0042003F">
        <w:rPr>
          <w:rFonts w:ascii="Calibri" w:hAnsi="Calibri" w:cs="Calibri"/>
          <w:color w:val="000000" w:themeColor="text1"/>
        </w:rPr>
        <w:t>ed</w:t>
      </w:r>
      <w:r w:rsidR="0042003F" w:rsidRPr="0042003F">
        <w:rPr>
          <w:rFonts w:ascii="Calibri" w:hAnsi="Calibri" w:cs="Calibri"/>
          <w:color w:val="000000" w:themeColor="text1"/>
        </w:rPr>
        <w:t xml:space="preserve"> a mixed model, where students of different ages and </w:t>
      </w:r>
      <w:r w:rsidR="000746C6">
        <w:rPr>
          <w:rFonts w:ascii="Calibri" w:hAnsi="Calibri" w:cs="Calibri"/>
          <w:color w:val="000000" w:themeColor="text1"/>
        </w:rPr>
        <w:t>interests</w:t>
      </w:r>
      <w:r w:rsidR="0042003F" w:rsidRPr="0042003F">
        <w:rPr>
          <w:rFonts w:ascii="Calibri" w:hAnsi="Calibri" w:cs="Calibri"/>
          <w:color w:val="000000" w:themeColor="text1"/>
        </w:rPr>
        <w:t xml:space="preserve"> learn</w:t>
      </w:r>
      <w:r w:rsidR="0042003F">
        <w:rPr>
          <w:rFonts w:ascii="Calibri" w:hAnsi="Calibri" w:cs="Calibri"/>
          <w:color w:val="000000" w:themeColor="text1"/>
        </w:rPr>
        <w:t>t</w:t>
      </w:r>
      <w:r w:rsidR="0042003F" w:rsidRPr="0042003F">
        <w:rPr>
          <w:rFonts w:ascii="Calibri" w:hAnsi="Calibri" w:cs="Calibri"/>
          <w:color w:val="000000" w:themeColor="text1"/>
        </w:rPr>
        <w:t xml:space="preserve"> together.</w:t>
      </w:r>
      <w:r w:rsidR="007B6B8C">
        <w:t xml:space="preserve"> </w:t>
      </w:r>
      <w:r w:rsidR="007B6B8C" w:rsidRPr="007B6B8C">
        <w:rPr>
          <w:rFonts w:ascii="Calibri" w:hAnsi="Calibri" w:cs="Calibri"/>
          <w:color w:val="000000" w:themeColor="text1"/>
        </w:rPr>
        <w:t xml:space="preserve">Because in a social environment, people of different ages, abilities, and interests </w:t>
      </w:r>
      <w:r w:rsidR="007B6B8C">
        <w:rPr>
          <w:rFonts w:ascii="Calibri" w:hAnsi="Calibri" w:cs="Calibri"/>
          <w:color w:val="000000" w:themeColor="text1"/>
        </w:rPr>
        <w:t>were</w:t>
      </w:r>
      <w:r w:rsidR="007B6B8C" w:rsidRPr="007B6B8C">
        <w:rPr>
          <w:rFonts w:ascii="Calibri" w:hAnsi="Calibri" w:cs="Calibri"/>
          <w:color w:val="000000" w:themeColor="text1"/>
        </w:rPr>
        <w:t xml:space="preserve"> not deliberately identified.</w:t>
      </w:r>
      <w:r w:rsidR="00455901">
        <w:rPr>
          <w:rStyle w:val="FootnoteReference"/>
          <w:rFonts w:ascii="Calibri" w:hAnsi="Calibri" w:cs="Calibri"/>
          <w:color w:val="000000" w:themeColor="text1"/>
        </w:rPr>
        <w:footnoteReference w:id="67"/>
      </w:r>
      <w:r w:rsidR="003A4699">
        <w:t xml:space="preserve"> </w:t>
      </w:r>
      <w:r w:rsidR="003A4699" w:rsidRPr="003A4699">
        <w:rPr>
          <w:rFonts w:ascii="Calibri" w:hAnsi="Calibri" w:cs="Calibri"/>
          <w:color w:val="000000" w:themeColor="text1"/>
        </w:rPr>
        <w:t>Through communication, children's cooperative spirit and collective identity c</w:t>
      </w:r>
      <w:r w:rsidR="003A4699">
        <w:rPr>
          <w:rFonts w:ascii="Calibri" w:hAnsi="Calibri" w:cs="Calibri"/>
          <w:color w:val="000000" w:themeColor="text1"/>
        </w:rPr>
        <w:t>ould</w:t>
      </w:r>
      <w:r w:rsidR="003A4699" w:rsidRPr="003A4699">
        <w:rPr>
          <w:rFonts w:ascii="Calibri" w:hAnsi="Calibri" w:cs="Calibri"/>
          <w:color w:val="000000" w:themeColor="text1"/>
        </w:rPr>
        <w:t xml:space="preserve"> be cultivated.</w:t>
      </w:r>
      <w:r w:rsidR="00F917E9" w:rsidRPr="00F917E9">
        <w:t xml:space="preserve"> </w:t>
      </w:r>
      <w:r w:rsidR="00F917E9" w:rsidRPr="00F917E9">
        <w:rPr>
          <w:rFonts w:ascii="Calibri" w:hAnsi="Calibri" w:cs="Calibri"/>
          <w:color w:val="000000" w:themeColor="text1"/>
        </w:rPr>
        <w:t>With the increase in the number of teachers and students, the school adopt</w:t>
      </w:r>
      <w:r w:rsidR="00F917E9">
        <w:rPr>
          <w:rFonts w:ascii="Calibri" w:hAnsi="Calibri" w:cs="Calibri"/>
          <w:color w:val="000000" w:themeColor="text1"/>
        </w:rPr>
        <w:t>ed</w:t>
      </w:r>
      <w:r w:rsidR="00F917E9" w:rsidRPr="00F917E9">
        <w:rPr>
          <w:rFonts w:ascii="Calibri" w:hAnsi="Calibri" w:cs="Calibri"/>
          <w:color w:val="000000" w:themeColor="text1"/>
        </w:rPr>
        <w:t xml:space="preserve"> the form of grouping according to students' interests and hobbies. At the same time, the use of mixed forms </w:t>
      </w:r>
      <w:r w:rsidR="00F917E9">
        <w:rPr>
          <w:rFonts w:ascii="Calibri" w:hAnsi="Calibri" w:cs="Calibri"/>
          <w:color w:val="000000" w:themeColor="text1"/>
        </w:rPr>
        <w:t>was</w:t>
      </w:r>
      <w:r w:rsidR="00F917E9" w:rsidRPr="00F917E9">
        <w:rPr>
          <w:rFonts w:ascii="Calibri" w:hAnsi="Calibri" w:cs="Calibri"/>
          <w:color w:val="000000" w:themeColor="text1"/>
        </w:rPr>
        <w:t xml:space="preserve"> reserved for singing and gaming activities.</w:t>
      </w:r>
      <w:r w:rsidR="00F917E9">
        <w:rPr>
          <w:rStyle w:val="FootnoteReference"/>
          <w:rFonts w:ascii="Calibri" w:hAnsi="Calibri" w:cs="Calibri"/>
          <w:color w:val="000000" w:themeColor="text1"/>
        </w:rPr>
        <w:footnoteReference w:id="68"/>
      </w:r>
    </w:p>
    <w:p w14:paraId="17710CCE" w14:textId="19CA95D8" w:rsidR="00E82AF6" w:rsidRPr="00422061" w:rsidRDefault="00E82AF6" w:rsidP="00E82AF6">
      <w:pPr>
        <w:pStyle w:val="ListParagraph"/>
        <w:widowControl w:val="0"/>
        <w:numPr>
          <w:ilvl w:val="0"/>
          <w:numId w:val="2"/>
        </w:numPr>
        <w:adjustRightInd w:val="0"/>
        <w:snapToGrid w:val="0"/>
        <w:spacing w:beforeLines="50" w:before="211" w:afterLines="50" w:after="211" w:line="240" w:lineRule="auto"/>
        <w:ind w:firstLineChars="0"/>
        <w:jc w:val="both"/>
        <w:rPr>
          <w:rFonts w:ascii="Calibri" w:hAnsi="Calibri" w:cs="Calibri"/>
          <w:color w:val="000000" w:themeColor="text1"/>
          <w:sz w:val="24"/>
          <w:szCs w:val="24"/>
          <w:lang w:eastAsia="zh-CN"/>
        </w:rPr>
      </w:pPr>
      <w:r w:rsidRPr="00422061">
        <w:rPr>
          <w:rFonts w:ascii="Calibri" w:hAnsi="Calibri" w:cs="Calibri"/>
          <w:color w:val="000000" w:themeColor="text1"/>
          <w:sz w:val="24"/>
          <w:szCs w:val="24"/>
          <w:lang w:eastAsia="zh-CN"/>
        </w:rPr>
        <w:t>Curriculums in the Elementary School</w:t>
      </w:r>
    </w:p>
    <w:p w14:paraId="4E89F227" w14:textId="21A3F1BF" w:rsidR="008A4BCC" w:rsidRDefault="008A4BCC" w:rsidP="00E82AF6">
      <w:pPr>
        <w:widowControl w:val="0"/>
        <w:adjustRightInd w:val="0"/>
        <w:snapToGrid w:val="0"/>
        <w:spacing w:beforeLines="50" w:before="211" w:afterLines="50" w:after="211"/>
        <w:jc w:val="both"/>
        <w:rPr>
          <w:rFonts w:ascii="Calibri" w:hAnsi="Calibri" w:cs="Calibri"/>
          <w:color w:val="000000" w:themeColor="text1"/>
        </w:rPr>
      </w:pPr>
      <w:r w:rsidRPr="008A4BCC">
        <w:rPr>
          <w:rFonts w:ascii="Calibri" w:hAnsi="Calibri" w:cs="Calibri"/>
          <w:color w:val="000000" w:themeColor="text1"/>
        </w:rPr>
        <w:t>The school tested the four hypotheses at the beginning of its establishment. Through continuous experiments and adjustments, the school had gradually worked out a relatively stable model. Dewey believed that many school curricula at that time mainly focused on children's reading, writing, and arithmetic skills, ignoring the integrity of children's development, especially their social connections.</w:t>
      </w:r>
      <w:r w:rsidR="00E327A4" w:rsidRPr="006E527B">
        <w:rPr>
          <w:rFonts w:ascii="Calibri" w:hAnsi="Calibri" w:cs="Calibri"/>
        </w:rPr>
        <w:t xml:space="preserve"> </w:t>
      </w:r>
      <w:r w:rsidR="006E527B" w:rsidRPr="006E527B">
        <w:rPr>
          <w:rFonts w:ascii="Calibri" w:hAnsi="Calibri" w:cs="Calibri"/>
        </w:rPr>
        <w:t xml:space="preserve">The </w:t>
      </w:r>
      <w:r w:rsidR="006E527B">
        <w:rPr>
          <w:rFonts w:ascii="Calibri" w:hAnsi="Calibri" w:cs="Calibri" w:hint="eastAsia"/>
        </w:rPr>
        <w:t>integrity</w:t>
      </w:r>
      <w:r w:rsidR="006E527B" w:rsidRPr="006E527B">
        <w:rPr>
          <w:rFonts w:ascii="Calibri" w:hAnsi="Calibri" w:cs="Calibri"/>
        </w:rPr>
        <w:t xml:space="preserve"> means that human abilities are the organized results of instinctive active tendencies through the use of certain materials.</w:t>
      </w:r>
      <w:r w:rsidR="006E527B">
        <w:rPr>
          <w:rFonts w:ascii="Calibri" w:hAnsi="Calibri" w:cs="Calibri"/>
        </w:rPr>
        <w:t xml:space="preserve"> </w:t>
      </w:r>
      <w:r w:rsidR="00E327A4" w:rsidRPr="00E327A4">
        <w:rPr>
          <w:rFonts w:ascii="Calibri" w:hAnsi="Calibri" w:cs="Calibri"/>
          <w:color w:val="000000" w:themeColor="text1"/>
        </w:rPr>
        <w:t xml:space="preserve">This form of training in the separation of ability and </w:t>
      </w:r>
      <w:r w:rsidR="00E327A4">
        <w:rPr>
          <w:rFonts w:ascii="Calibri" w:hAnsi="Calibri" w:cs="Calibri"/>
          <w:color w:val="000000" w:themeColor="text1"/>
        </w:rPr>
        <w:t xml:space="preserve">learning </w:t>
      </w:r>
      <w:r w:rsidR="00E327A4" w:rsidRPr="00E327A4">
        <w:rPr>
          <w:rFonts w:ascii="Calibri" w:hAnsi="Calibri" w:cs="Calibri" w:hint="eastAsia"/>
          <w:color w:val="000000" w:themeColor="text1"/>
        </w:rPr>
        <w:t>m</w:t>
      </w:r>
      <w:r w:rsidR="00E327A4" w:rsidRPr="00E327A4">
        <w:rPr>
          <w:rFonts w:ascii="Calibri" w:hAnsi="Calibri" w:cs="Calibri"/>
          <w:color w:val="000000" w:themeColor="text1"/>
        </w:rPr>
        <w:t>aterial</w:t>
      </w:r>
      <w:r w:rsidR="00E327A4">
        <w:rPr>
          <w:rFonts w:ascii="Calibri" w:hAnsi="Calibri" w:cs="Calibri"/>
          <w:color w:val="000000" w:themeColor="text1"/>
        </w:rPr>
        <w:t>s</w:t>
      </w:r>
      <w:r w:rsidR="00E327A4" w:rsidRPr="00E327A4">
        <w:rPr>
          <w:rFonts w:ascii="Calibri" w:hAnsi="Calibri" w:cs="Calibri"/>
          <w:color w:val="000000" w:themeColor="text1"/>
        </w:rPr>
        <w:t xml:space="preserve"> ma</w:t>
      </w:r>
      <w:r w:rsidR="00E327A4">
        <w:rPr>
          <w:rFonts w:ascii="Calibri" w:hAnsi="Calibri" w:cs="Calibri"/>
          <w:color w:val="000000" w:themeColor="text1"/>
        </w:rPr>
        <w:t>de</w:t>
      </w:r>
      <w:r w:rsidR="00E327A4" w:rsidRPr="00E327A4">
        <w:rPr>
          <w:rFonts w:ascii="Calibri" w:hAnsi="Calibri" w:cs="Calibri"/>
          <w:color w:val="000000" w:themeColor="text1"/>
        </w:rPr>
        <w:t xml:space="preserve"> school education divorced from children's life experience and social life.</w:t>
      </w:r>
      <w:r w:rsidR="002C7102">
        <w:rPr>
          <w:rStyle w:val="FootnoteReference"/>
          <w:rFonts w:ascii="Calibri" w:hAnsi="Calibri" w:cs="Calibri"/>
          <w:color w:val="000000" w:themeColor="text1"/>
        </w:rPr>
        <w:footnoteReference w:id="69"/>
      </w:r>
    </w:p>
    <w:p w14:paraId="297DEFD3" w14:textId="120DA450" w:rsidR="00A96003" w:rsidRDefault="00A96003" w:rsidP="00E82AF6">
      <w:pPr>
        <w:widowControl w:val="0"/>
        <w:adjustRightInd w:val="0"/>
        <w:snapToGrid w:val="0"/>
        <w:spacing w:beforeLines="50" w:before="211" w:afterLines="50" w:after="211"/>
        <w:jc w:val="both"/>
        <w:rPr>
          <w:rFonts w:ascii="Calibri" w:hAnsi="Calibri" w:cs="Calibri"/>
          <w:color w:val="000000" w:themeColor="text1"/>
        </w:rPr>
      </w:pPr>
      <w:r w:rsidRPr="00A96003">
        <w:rPr>
          <w:rFonts w:ascii="Calibri" w:hAnsi="Calibri" w:cs="Calibri"/>
          <w:color w:val="000000" w:themeColor="text1"/>
        </w:rPr>
        <w:t xml:space="preserve">The social development of children </w:t>
      </w:r>
      <w:r>
        <w:rPr>
          <w:rFonts w:ascii="Calibri" w:hAnsi="Calibri" w:cs="Calibri" w:hint="eastAsia"/>
          <w:color w:val="000000" w:themeColor="text1"/>
        </w:rPr>
        <w:t>was</w:t>
      </w:r>
      <w:r w:rsidRPr="00A96003">
        <w:rPr>
          <w:rFonts w:ascii="Calibri" w:hAnsi="Calibri" w:cs="Calibri"/>
          <w:color w:val="000000" w:themeColor="text1"/>
        </w:rPr>
        <w:t xml:space="preserve"> largely an adaptation to collective life.</w:t>
      </w:r>
      <w:r w:rsidR="00691EBB" w:rsidRPr="00691EBB">
        <w:t xml:space="preserve"> </w:t>
      </w:r>
      <w:r w:rsidR="00691EBB" w:rsidRPr="00691EBB">
        <w:rPr>
          <w:rFonts w:ascii="Calibri" w:hAnsi="Calibri" w:cs="Calibri"/>
          <w:color w:val="000000" w:themeColor="text1"/>
        </w:rPr>
        <w:t xml:space="preserve">The primary focus of the school curriculum </w:t>
      </w:r>
      <w:r w:rsidR="00691EBB">
        <w:rPr>
          <w:rFonts w:ascii="Calibri" w:hAnsi="Calibri" w:cs="Calibri"/>
          <w:color w:val="000000" w:themeColor="text1"/>
        </w:rPr>
        <w:t>was</w:t>
      </w:r>
      <w:r w:rsidR="00691EBB" w:rsidRPr="00691EBB">
        <w:rPr>
          <w:rFonts w:ascii="Calibri" w:hAnsi="Calibri" w:cs="Calibri"/>
          <w:color w:val="000000" w:themeColor="text1"/>
        </w:rPr>
        <w:t xml:space="preserve"> therefore to select materials with social characteristics in subjects, to give children the freedom to play and learn in collective behavior, and to allow them to express personal preferences based on collective interests or goals.</w:t>
      </w:r>
      <w:r w:rsidR="00AA785D" w:rsidRPr="00AA785D">
        <w:t xml:space="preserve"> </w:t>
      </w:r>
      <w:r w:rsidR="00AA785D" w:rsidRPr="00AA785D">
        <w:rPr>
          <w:rFonts w:ascii="Calibri" w:hAnsi="Calibri" w:cs="Calibri"/>
          <w:color w:val="000000" w:themeColor="text1"/>
        </w:rPr>
        <w:t>Furthermore, homework represent</w:t>
      </w:r>
      <w:r w:rsidR="00AA785D">
        <w:rPr>
          <w:rFonts w:ascii="Calibri" w:hAnsi="Calibri" w:cs="Calibri" w:hint="eastAsia"/>
          <w:color w:val="000000" w:themeColor="text1"/>
        </w:rPr>
        <w:t>ed</w:t>
      </w:r>
      <w:r w:rsidR="00AA785D" w:rsidRPr="00AA785D">
        <w:rPr>
          <w:rFonts w:ascii="Calibri" w:hAnsi="Calibri" w:cs="Calibri"/>
          <w:color w:val="000000" w:themeColor="text1"/>
        </w:rPr>
        <w:t xml:space="preserve"> a social context in education. Homework thus reveal</w:t>
      </w:r>
      <w:r w:rsidR="00AA785D">
        <w:rPr>
          <w:rFonts w:ascii="Calibri" w:hAnsi="Calibri" w:cs="Calibri"/>
          <w:color w:val="000000" w:themeColor="text1"/>
        </w:rPr>
        <w:t>ed</w:t>
      </w:r>
      <w:r w:rsidR="00AA785D" w:rsidRPr="00AA785D">
        <w:rPr>
          <w:rFonts w:ascii="Calibri" w:hAnsi="Calibri" w:cs="Calibri"/>
          <w:color w:val="000000" w:themeColor="text1"/>
        </w:rPr>
        <w:t xml:space="preserve"> the social value of the curriculum, thereby ensuring that children's interests and experiences in life are closely linked to the school curriculum.</w:t>
      </w:r>
    </w:p>
    <w:p w14:paraId="306552ED" w14:textId="763406FE" w:rsidR="00A2524B" w:rsidRDefault="00A2524B" w:rsidP="00E82AF6">
      <w:pPr>
        <w:widowControl w:val="0"/>
        <w:adjustRightInd w:val="0"/>
        <w:snapToGrid w:val="0"/>
        <w:spacing w:beforeLines="50" w:before="211" w:afterLines="50" w:after="211"/>
        <w:jc w:val="both"/>
        <w:rPr>
          <w:rFonts w:ascii="Calibri" w:hAnsi="Calibri" w:cs="Calibri"/>
          <w:color w:val="000000" w:themeColor="text1"/>
        </w:rPr>
      </w:pPr>
      <w:r w:rsidRPr="00A2524B">
        <w:rPr>
          <w:rFonts w:ascii="Calibri" w:hAnsi="Calibri" w:cs="Calibri"/>
          <w:color w:val="000000" w:themeColor="text1"/>
        </w:rPr>
        <w:t xml:space="preserve">Active work, social life background subjects and intellectual tool knowledge </w:t>
      </w:r>
      <w:r>
        <w:rPr>
          <w:rFonts w:ascii="Calibri" w:hAnsi="Calibri" w:cs="Calibri"/>
          <w:color w:val="000000" w:themeColor="text1"/>
        </w:rPr>
        <w:t>were</w:t>
      </w:r>
      <w:r w:rsidRPr="00A2524B">
        <w:rPr>
          <w:rFonts w:ascii="Calibri" w:hAnsi="Calibri" w:cs="Calibri"/>
          <w:color w:val="000000" w:themeColor="text1"/>
        </w:rPr>
        <w:t xml:space="preserve"> the three major types of curricula in the </w:t>
      </w:r>
      <w:r>
        <w:rPr>
          <w:rFonts w:ascii="Calibri" w:hAnsi="Calibri" w:cs="Calibri"/>
          <w:color w:val="000000" w:themeColor="text1"/>
        </w:rPr>
        <w:t>Elementary</w:t>
      </w:r>
      <w:r w:rsidRPr="00A2524B">
        <w:rPr>
          <w:rFonts w:ascii="Calibri" w:hAnsi="Calibri" w:cs="Calibri"/>
          <w:color w:val="000000" w:themeColor="text1"/>
        </w:rPr>
        <w:t xml:space="preserve"> School.</w:t>
      </w:r>
      <w:r w:rsidR="006C4893" w:rsidRPr="006C4893">
        <w:t xml:space="preserve"> </w:t>
      </w:r>
      <w:r w:rsidR="006C4893" w:rsidRPr="006C4893">
        <w:rPr>
          <w:rFonts w:ascii="Calibri" w:hAnsi="Calibri" w:cs="Calibri"/>
          <w:color w:val="000000" w:themeColor="text1"/>
        </w:rPr>
        <w:t xml:space="preserve">These courses </w:t>
      </w:r>
      <w:r w:rsidR="006C4893">
        <w:rPr>
          <w:rFonts w:ascii="Calibri" w:hAnsi="Calibri" w:cs="Calibri"/>
          <w:color w:val="000000" w:themeColor="text1"/>
        </w:rPr>
        <w:t>were</w:t>
      </w:r>
      <w:r w:rsidR="006C4893" w:rsidRPr="006C4893">
        <w:rPr>
          <w:rFonts w:ascii="Calibri" w:hAnsi="Calibri" w:cs="Calibri"/>
          <w:color w:val="000000" w:themeColor="text1"/>
        </w:rPr>
        <w:t xml:space="preserve"> interrelated and cross-processed. Educational activities beg</w:t>
      </w:r>
      <w:r w:rsidR="006C4893">
        <w:rPr>
          <w:rFonts w:ascii="Calibri" w:hAnsi="Calibri" w:cs="Calibri"/>
          <w:color w:val="000000" w:themeColor="text1"/>
        </w:rPr>
        <w:t>a</w:t>
      </w:r>
      <w:r w:rsidR="006C4893" w:rsidRPr="006C4893">
        <w:rPr>
          <w:rFonts w:ascii="Calibri" w:hAnsi="Calibri" w:cs="Calibri"/>
          <w:color w:val="000000" w:themeColor="text1"/>
        </w:rPr>
        <w:t xml:space="preserve">n with active assignments. Through activities, </w:t>
      </w:r>
      <w:r w:rsidR="00155974">
        <w:rPr>
          <w:rFonts w:ascii="Calibri" w:hAnsi="Calibri" w:cs="Calibri"/>
          <w:color w:val="000000" w:themeColor="text1"/>
        </w:rPr>
        <w:t>children</w:t>
      </w:r>
      <w:r w:rsidR="006C4893" w:rsidRPr="006C4893">
        <w:rPr>
          <w:rFonts w:ascii="Calibri" w:hAnsi="Calibri" w:cs="Calibri"/>
          <w:color w:val="000000" w:themeColor="text1"/>
        </w:rPr>
        <w:t xml:space="preserve"> continue</w:t>
      </w:r>
      <w:r w:rsidR="00155974">
        <w:rPr>
          <w:rFonts w:ascii="Calibri" w:hAnsi="Calibri" w:cs="Calibri"/>
          <w:color w:val="000000" w:themeColor="text1"/>
        </w:rPr>
        <w:t>d</w:t>
      </w:r>
      <w:r w:rsidR="006C4893" w:rsidRPr="006C4893">
        <w:rPr>
          <w:rFonts w:ascii="Calibri" w:hAnsi="Calibri" w:cs="Calibri"/>
          <w:color w:val="000000" w:themeColor="text1"/>
        </w:rPr>
        <w:t xml:space="preserve"> to learn to master scientific methods, contact history, culture, and use instrumental knowledge such as reading, </w:t>
      </w:r>
      <w:r w:rsidR="006C4893" w:rsidRPr="006C4893">
        <w:rPr>
          <w:rFonts w:ascii="Calibri" w:hAnsi="Calibri" w:cs="Calibri"/>
          <w:color w:val="000000" w:themeColor="text1"/>
        </w:rPr>
        <w:lastRenderedPageBreak/>
        <w:t>writing, and numeracy.</w:t>
      </w:r>
      <w:r w:rsidR="00155974">
        <w:rPr>
          <w:rStyle w:val="FootnoteReference"/>
          <w:rFonts w:ascii="Calibri" w:hAnsi="Calibri" w:cs="Calibri"/>
          <w:color w:val="000000" w:themeColor="text1"/>
        </w:rPr>
        <w:footnoteReference w:id="70"/>
      </w:r>
      <w:r w:rsidR="00EB6F39" w:rsidRPr="00EB6F39">
        <w:t xml:space="preserve"> </w:t>
      </w:r>
      <w:r w:rsidR="00EB6F39" w:rsidRPr="00EB6F39">
        <w:rPr>
          <w:rFonts w:ascii="Calibri" w:hAnsi="Calibri" w:cs="Calibri"/>
          <w:color w:val="000000" w:themeColor="text1"/>
        </w:rPr>
        <w:t>By providing these materials and conditions, the School attempt</w:t>
      </w:r>
      <w:r w:rsidR="00EB6F39">
        <w:rPr>
          <w:rFonts w:ascii="Calibri" w:hAnsi="Calibri" w:cs="Calibri" w:hint="eastAsia"/>
          <w:color w:val="000000" w:themeColor="text1"/>
        </w:rPr>
        <w:t>ed</w:t>
      </w:r>
      <w:r w:rsidR="00EB6F39" w:rsidRPr="00EB6F39">
        <w:rPr>
          <w:rFonts w:ascii="Calibri" w:hAnsi="Calibri" w:cs="Calibri"/>
          <w:color w:val="000000" w:themeColor="text1"/>
        </w:rPr>
        <w:t xml:space="preserve"> to overcome the fundamental problem of education, that is, "reconciling psychological and social factors" to promote children's self-expression in ways that achieve social goals. At different </w:t>
      </w:r>
      <w:r w:rsidR="00EB6F39">
        <w:rPr>
          <w:rFonts w:ascii="Calibri" w:hAnsi="Calibri" w:cs="Calibri"/>
          <w:color w:val="000000" w:themeColor="text1"/>
        </w:rPr>
        <w:t>developing</w:t>
      </w:r>
      <w:r w:rsidR="00EB6F39" w:rsidRPr="00EB6F39">
        <w:rPr>
          <w:rFonts w:ascii="Calibri" w:hAnsi="Calibri" w:cs="Calibri"/>
          <w:color w:val="000000" w:themeColor="text1"/>
        </w:rPr>
        <w:t xml:space="preserve"> stages, the </w:t>
      </w:r>
      <w:r w:rsidR="00EB6F39">
        <w:rPr>
          <w:rFonts w:ascii="Calibri" w:hAnsi="Calibri" w:cs="Calibri"/>
          <w:color w:val="000000" w:themeColor="text1"/>
        </w:rPr>
        <w:t>S</w:t>
      </w:r>
      <w:r w:rsidR="00EB6F39" w:rsidRPr="00EB6F39">
        <w:rPr>
          <w:rFonts w:ascii="Calibri" w:hAnsi="Calibri" w:cs="Calibri"/>
          <w:color w:val="000000" w:themeColor="text1"/>
        </w:rPr>
        <w:t>chool change</w:t>
      </w:r>
      <w:r w:rsidR="00EB6F39">
        <w:rPr>
          <w:rFonts w:ascii="Calibri" w:hAnsi="Calibri" w:cs="Calibri"/>
          <w:color w:val="000000" w:themeColor="text1"/>
        </w:rPr>
        <w:t>d</w:t>
      </w:r>
      <w:r w:rsidR="00EB6F39" w:rsidRPr="00EB6F39">
        <w:rPr>
          <w:rFonts w:ascii="Calibri" w:hAnsi="Calibri" w:cs="Calibri"/>
          <w:color w:val="000000" w:themeColor="text1"/>
        </w:rPr>
        <w:t xml:space="preserve"> the arrangement of activities according to the different learning themes.</w:t>
      </w:r>
    </w:p>
    <w:p w14:paraId="288F7F7F" w14:textId="10E20F19" w:rsidR="00C61711" w:rsidRPr="002B3983" w:rsidRDefault="0084615B" w:rsidP="00E82AF6">
      <w:pPr>
        <w:widowControl w:val="0"/>
        <w:adjustRightInd w:val="0"/>
        <w:snapToGrid w:val="0"/>
        <w:spacing w:beforeLines="50" w:before="211" w:afterLines="50" w:after="211"/>
        <w:jc w:val="both"/>
        <w:rPr>
          <w:rFonts w:ascii="Calibri" w:hAnsi="Calibri" w:cs="Calibri"/>
          <w:color w:val="000000" w:themeColor="text1"/>
        </w:rPr>
      </w:pPr>
      <w:r>
        <w:rPr>
          <w:rFonts w:ascii="Calibri" w:hAnsi="Calibri" w:cs="Calibri"/>
          <w:color w:val="000000" w:themeColor="text1"/>
        </w:rPr>
        <w:t>First, a</w:t>
      </w:r>
      <w:r w:rsidR="00E25F27" w:rsidRPr="00E25F27">
        <w:rPr>
          <w:rFonts w:ascii="Calibri" w:hAnsi="Calibri" w:cs="Calibri"/>
          <w:color w:val="000000" w:themeColor="text1"/>
        </w:rPr>
        <w:t>ctive work mainly involve</w:t>
      </w:r>
      <w:r w:rsidR="005D5FF6">
        <w:rPr>
          <w:rFonts w:ascii="Calibri" w:hAnsi="Calibri" w:cs="Calibri" w:hint="eastAsia"/>
          <w:color w:val="000000" w:themeColor="text1"/>
        </w:rPr>
        <w:t>d</w:t>
      </w:r>
      <w:r w:rsidR="00E25F27" w:rsidRPr="00E25F27">
        <w:rPr>
          <w:rFonts w:ascii="Calibri" w:hAnsi="Calibri" w:cs="Calibri"/>
          <w:color w:val="000000" w:themeColor="text1"/>
        </w:rPr>
        <w:t xml:space="preserve"> two topics: homework and social work that serve</w:t>
      </w:r>
      <w:r w:rsidR="005D5FF6">
        <w:rPr>
          <w:rFonts w:ascii="Calibri" w:hAnsi="Calibri" w:cs="Calibri"/>
          <w:color w:val="000000" w:themeColor="text1"/>
        </w:rPr>
        <w:t>d</w:t>
      </w:r>
      <w:r w:rsidR="00E25F27" w:rsidRPr="00E25F27">
        <w:rPr>
          <w:rFonts w:ascii="Calibri" w:hAnsi="Calibri" w:cs="Calibri"/>
          <w:color w:val="000000" w:themeColor="text1"/>
        </w:rPr>
        <w:t xml:space="preserve"> the family, which </w:t>
      </w:r>
      <w:r w:rsidR="005D5FF6">
        <w:rPr>
          <w:rFonts w:ascii="Calibri" w:hAnsi="Calibri" w:cs="Calibri"/>
          <w:color w:val="000000" w:themeColor="text1"/>
        </w:rPr>
        <w:t>were</w:t>
      </w:r>
      <w:r w:rsidR="00E25F27" w:rsidRPr="00E25F27">
        <w:rPr>
          <w:rFonts w:ascii="Calibri" w:hAnsi="Calibri" w:cs="Calibri"/>
          <w:color w:val="000000" w:themeColor="text1"/>
        </w:rPr>
        <w:t xml:space="preserve"> directly related to children's experience.</w:t>
      </w:r>
      <w:r w:rsidR="0026721F">
        <w:t xml:space="preserve"> </w:t>
      </w:r>
      <w:r w:rsidR="0026721F">
        <w:rPr>
          <w:rFonts w:ascii="Calibri" w:hAnsi="Calibri" w:cs="Calibri"/>
          <w:color w:val="000000" w:themeColor="text1"/>
        </w:rPr>
        <w:t>H</w:t>
      </w:r>
      <w:r w:rsidR="0026721F">
        <w:rPr>
          <w:rFonts w:ascii="Calibri" w:hAnsi="Calibri" w:cs="Calibri" w:hint="eastAsia"/>
          <w:color w:val="000000" w:themeColor="text1"/>
        </w:rPr>
        <w:t>omework</w:t>
      </w:r>
      <w:r w:rsidR="0026721F" w:rsidRPr="0026721F">
        <w:rPr>
          <w:rFonts w:ascii="Calibri" w:hAnsi="Calibri" w:cs="Calibri"/>
          <w:color w:val="000000" w:themeColor="text1"/>
        </w:rPr>
        <w:t xml:space="preserve"> involve</w:t>
      </w:r>
      <w:r w:rsidR="00C61711">
        <w:rPr>
          <w:rFonts w:ascii="Calibri" w:hAnsi="Calibri" w:cs="Calibri"/>
          <w:color w:val="000000" w:themeColor="text1"/>
        </w:rPr>
        <w:t>d</w:t>
      </w:r>
      <w:r w:rsidR="0026721F" w:rsidRPr="0026721F">
        <w:rPr>
          <w:rFonts w:ascii="Calibri" w:hAnsi="Calibri" w:cs="Calibri"/>
          <w:color w:val="000000" w:themeColor="text1"/>
        </w:rPr>
        <w:t xml:space="preserve"> outdoor walking, lunch preparation, crafts, occupational observations, business activities</w:t>
      </w:r>
      <w:r w:rsidR="00C61711">
        <w:rPr>
          <w:rFonts w:ascii="Calibri" w:hAnsi="Calibri" w:cs="Calibri"/>
          <w:color w:val="000000" w:themeColor="text1"/>
        </w:rPr>
        <w:t xml:space="preserve"> and so on</w:t>
      </w:r>
      <w:r w:rsidR="0026721F" w:rsidRPr="0026721F">
        <w:rPr>
          <w:rFonts w:ascii="Calibri" w:hAnsi="Calibri" w:cs="Calibri"/>
          <w:color w:val="000000" w:themeColor="text1"/>
        </w:rPr>
        <w:t xml:space="preserve">. The significance of active homework </w:t>
      </w:r>
      <w:r w:rsidR="00C61711">
        <w:rPr>
          <w:rFonts w:ascii="Calibri" w:hAnsi="Calibri" w:cs="Calibri"/>
          <w:color w:val="000000" w:themeColor="text1"/>
        </w:rPr>
        <w:t xml:space="preserve">was </w:t>
      </w:r>
      <w:r w:rsidR="0026721F" w:rsidRPr="0026721F">
        <w:rPr>
          <w:rFonts w:ascii="Calibri" w:hAnsi="Calibri" w:cs="Calibri"/>
          <w:color w:val="000000" w:themeColor="text1"/>
        </w:rPr>
        <w:t>not the homework itself, but to enable students to understand the social production activities outside the school through homework, and to exercise their abilities in all aspects.</w:t>
      </w:r>
      <w:r w:rsidR="00F6529C">
        <w:rPr>
          <w:rStyle w:val="FootnoteReference"/>
          <w:rFonts w:ascii="Calibri" w:hAnsi="Calibri" w:cs="Calibri"/>
          <w:color w:val="000000" w:themeColor="text1"/>
        </w:rPr>
        <w:footnoteReference w:id="71"/>
      </w:r>
      <w:r w:rsidR="00A8731F">
        <w:rPr>
          <w:rFonts w:ascii="Calibri" w:hAnsi="Calibri" w:cs="Calibri"/>
        </w:rPr>
        <w:t>F</w:t>
      </w:r>
      <w:r w:rsidR="00A8731F" w:rsidRPr="00A8731F">
        <w:rPr>
          <w:rFonts w:ascii="Calibri" w:hAnsi="Calibri" w:cs="Calibri"/>
        </w:rPr>
        <w:t>or example,</w:t>
      </w:r>
      <w:r w:rsidR="00A8731F">
        <w:t xml:space="preserve"> </w:t>
      </w:r>
      <w:r w:rsidR="002B3983" w:rsidRPr="002B3983">
        <w:rPr>
          <w:rFonts w:ascii="Calibri" w:hAnsi="Calibri" w:cs="Calibri"/>
          <w:color w:val="000000" w:themeColor="text1"/>
        </w:rPr>
        <w:t>c</w:t>
      </w:r>
      <w:r w:rsidR="0028235D" w:rsidRPr="002B3983">
        <w:rPr>
          <w:rFonts w:ascii="Calibri" w:hAnsi="Calibri" w:cs="Calibri"/>
          <w:color w:val="000000" w:themeColor="text1"/>
        </w:rPr>
        <w:t>ooking activities bec</w:t>
      </w:r>
      <w:r w:rsidR="002B3983" w:rsidRPr="002B3983">
        <w:rPr>
          <w:rFonts w:ascii="Calibri" w:hAnsi="Calibri" w:cs="Calibri"/>
          <w:color w:val="000000" w:themeColor="text1"/>
        </w:rPr>
        <w:t>a</w:t>
      </w:r>
      <w:r w:rsidR="0028235D" w:rsidRPr="002B3983">
        <w:rPr>
          <w:rFonts w:ascii="Calibri" w:hAnsi="Calibri" w:cs="Calibri"/>
          <w:color w:val="000000" w:themeColor="text1"/>
        </w:rPr>
        <w:t>me more complex with age.</w:t>
      </w:r>
      <w:r w:rsidR="002B3983" w:rsidRPr="002B3983">
        <w:rPr>
          <w:rFonts w:ascii="Calibri" w:hAnsi="Calibri" w:cs="Calibri"/>
          <w:color w:val="000000" w:themeColor="text1"/>
        </w:rPr>
        <w:t xml:space="preserve"> </w:t>
      </w:r>
      <w:r w:rsidR="00C61711" w:rsidRPr="002B3983">
        <w:rPr>
          <w:rFonts w:ascii="Calibri" w:hAnsi="Calibri" w:cs="Calibri"/>
          <w:color w:val="000000" w:themeColor="text1"/>
        </w:rPr>
        <w:t>The school started cooking activities in kindergarten, and most of the ingredients</w:t>
      </w:r>
      <w:r w:rsidR="001961AC" w:rsidRPr="002B3983">
        <w:rPr>
          <w:rFonts w:ascii="Calibri" w:hAnsi="Calibri" w:cs="Calibri"/>
          <w:color w:val="000000" w:themeColor="text1"/>
        </w:rPr>
        <w:t xml:space="preserve"> children</w:t>
      </w:r>
      <w:r w:rsidR="00C61711" w:rsidRPr="002B3983">
        <w:rPr>
          <w:rFonts w:ascii="Calibri" w:hAnsi="Calibri" w:cs="Calibri"/>
          <w:color w:val="000000" w:themeColor="text1"/>
        </w:rPr>
        <w:t xml:space="preserve"> got at this stage just were grains and fruits. </w:t>
      </w:r>
      <w:r w:rsidR="0028235D" w:rsidRPr="002B3983">
        <w:rPr>
          <w:rFonts w:ascii="Calibri" w:hAnsi="Calibri" w:cs="Calibri"/>
          <w:color w:val="000000" w:themeColor="text1"/>
        </w:rPr>
        <w:t xml:space="preserve">While seven-year-old </w:t>
      </w:r>
      <w:r w:rsidR="0028235D" w:rsidRPr="002B3983">
        <w:rPr>
          <w:rFonts w:ascii="Calibri" w:hAnsi="Calibri" w:cs="Calibri" w:hint="eastAsia"/>
          <w:color w:val="000000" w:themeColor="text1"/>
        </w:rPr>
        <w:t>children</w:t>
      </w:r>
      <w:r w:rsidR="0028235D" w:rsidRPr="002B3983">
        <w:rPr>
          <w:rFonts w:ascii="Calibri" w:hAnsi="Calibri" w:cs="Calibri"/>
          <w:color w:val="000000" w:themeColor="text1"/>
        </w:rPr>
        <w:t xml:space="preserve"> mainly got fruits and vegetables, they were more exploratory and willing to seek and discuss solutions. They could touch abstract numbers and understand the moisture, fiber, starch of vegetables.</w:t>
      </w:r>
      <w:r w:rsidR="00067F2E">
        <w:rPr>
          <w:rStyle w:val="FootnoteReference"/>
          <w:rFonts w:ascii="Calibri" w:hAnsi="Calibri" w:cs="Calibri"/>
          <w:color w:val="000000" w:themeColor="text1"/>
        </w:rPr>
        <w:footnoteReference w:id="72"/>
      </w:r>
      <w:r w:rsidR="0028235D" w:rsidRPr="002B3983">
        <w:rPr>
          <w:rFonts w:ascii="Calibri" w:hAnsi="Calibri" w:cs="Calibri"/>
          <w:color w:val="000000" w:themeColor="text1"/>
        </w:rPr>
        <w:t xml:space="preserve"> </w:t>
      </w:r>
      <w:r w:rsidR="007C4432" w:rsidRPr="007C4432">
        <w:rPr>
          <w:rFonts w:ascii="Calibri" w:hAnsi="Calibri" w:cs="Calibri"/>
          <w:color w:val="000000" w:themeColor="text1"/>
        </w:rPr>
        <w:t xml:space="preserve">The school also experimented with ginger cooking in the </w:t>
      </w:r>
      <w:r w:rsidR="007C4432">
        <w:rPr>
          <w:rFonts w:ascii="Calibri" w:hAnsi="Calibri" w:cs="Calibri" w:hint="eastAsia"/>
          <w:color w:val="000000" w:themeColor="text1"/>
        </w:rPr>
        <w:t>school</w:t>
      </w:r>
      <w:r w:rsidR="007C4432">
        <w:rPr>
          <w:rFonts w:ascii="Calibri" w:hAnsi="Calibri" w:cs="Calibri"/>
          <w:color w:val="000000" w:themeColor="text1"/>
        </w:rPr>
        <w:t xml:space="preserve"> year </w:t>
      </w:r>
      <w:r w:rsidR="007C4432" w:rsidRPr="007C4432">
        <w:rPr>
          <w:rFonts w:ascii="Calibri" w:hAnsi="Calibri" w:cs="Calibri"/>
          <w:color w:val="000000" w:themeColor="text1"/>
        </w:rPr>
        <w:t>1898-1899 and 1899-1900 in relation to physiology, especially nutrition, and hygiene.</w:t>
      </w:r>
      <w:r w:rsidR="00905314">
        <w:rPr>
          <w:rStyle w:val="FootnoteReference"/>
          <w:rFonts w:ascii="Calibri" w:hAnsi="Calibri" w:cs="Calibri"/>
          <w:color w:val="000000" w:themeColor="text1"/>
        </w:rPr>
        <w:footnoteReference w:id="73"/>
      </w:r>
      <w:r w:rsidR="00D020E4" w:rsidRPr="00D020E4">
        <w:t xml:space="preserve"> </w:t>
      </w:r>
      <w:r w:rsidR="00D020E4" w:rsidRPr="00D020E4">
        <w:rPr>
          <w:rFonts w:ascii="Calibri" w:hAnsi="Calibri" w:cs="Calibri"/>
          <w:color w:val="000000" w:themeColor="text1"/>
        </w:rPr>
        <w:t>The school offer</w:t>
      </w:r>
      <w:r w:rsidR="00D020E4">
        <w:rPr>
          <w:rFonts w:ascii="Calibri" w:hAnsi="Calibri" w:cs="Calibri" w:hint="eastAsia"/>
          <w:color w:val="000000" w:themeColor="text1"/>
        </w:rPr>
        <w:t>ed</w:t>
      </w:r>
      <w:r w:rsidR="00D020E4" w:rsidRPr="00D020E4">
        <w:rPr>
          <w:rFonts w:ascii="Calibri" w:hAnsi="Calibri" w:cs="Calibri"/>
          <w:color w:val="000000" w:themeColor="text1"/>
        </w:rPr>
        <w:t xml:space="preserve"> 1.5-2 hours of cooking classes every week, of which the first 30 minutes </w:t>
      </w:r>
      <w:r w:rsidR="00D020E4">
        <w:rPr>
          <w:rFonts w:ascii="Calibri" w:hAnsi="Calibri" w:cs="Calibri"/>
          <w:color w:val="000000" w:themeColor="text1"/>
        </w:rPr>
        <w:t>were</w:t>
      </w:r>
      <w:r w:rsidR="00D020E4" w:rsidRPr="00D020E4">
        <w:rPr>
          <w:rFonts w:ascii="Calibri" w:hAnsi="Calibri" w:cs="Calibri"/>
          <w:color w:val="000000" w:themeColor="text1"/>
        </w:rPr>
        <w:t xml:space="preserve"> mainly used for discussion and the remaining time </w:t>
      </w:r>
      <w:r w:rsidR="00D020E4">
        <w:rPr>
          <w:rFonts w:ascii="Calibri" w:hAnsi="Calibri" w:cs="Calibri"/>
          <w:color w:val="000000" w:themeColor="text1"/>
        </w:rPr>
        <w:t>was</w:t>
      </w:r>
      <w:r w:rsidR="00D020E4" w:rsidRPr="00D020E4">
        <w:rPr>
          <w:rFonts w:ascii="Calibri" w:hAnsi="Calibri" w:cs="Calibri"/>
          <w:color w:val="000000" w:themeColor="text1"/>
        </w:rPr>
        <w:t xml:space="preserve"> used for experiments. This ma</w:t>
      </w:r>
      <w:r w:rsidR="00D020E4">
        <w:rPr>
          <w:rFonts w:ascii="Calibri" w:hAnsi="Calibri" w:cs="Calibri"/>
          <w:color w:val="000000" w:themeColor="text1"/>
        </w:rPr>
        <w:t>de</w:t>
      </w:r>
      <w:r w:rsidR="00D020E4" w:rsidRPr="00D020E4">
        <w:rPr>
          <w:rFonts w:ascii="Calibri" w:hAnsi="Calibri" w:cs="Calibri"/>
          <w:color w:val="000000" w:themeColor="text1"/>
        </w:rPr>
        <w:t xml:space="preserve"> it easy for children to learn to use the scientific method.</w:t>
      </w:r>
      <w:r w:rsidR="00AE0CD7">
        <w:rPr>
          <w:rFonts w:ascii="Calibri" w:hAnsi="Calibri" w:cs="Calibri"/>
          <w:color w:val="000000" w:themeColor="text1"/>
        </w:rPr>
        <w:t xml:space="preserve"> Furthermore, </w:t>
      </w:r>
      <w:r w:rsidR="00AE0CD7" w:rsidRPr="00AE0CD7">
        <w:rPr>
          <w:rFonts w:ascii="Calibri" w:hAnsi="Calibri" w:cs="Calibri"/>
          <w:color w:val="000000" w:themeColor="text1"/>
        </w:rPr>
        <w:t xml:space="preserve">Textile activities </w:t>
      </w:r>
      <w:r w:rsidR="00AE0CD7">
        <w:rPr>
          <w:rFonts w:ascii="Calibri" w:hAnsi="Calibri" w:cs="Calibri" w:hint="eastAsia"/>
          <w:color w:val="000000" w:themeColor="text1"/>
        </w:rPr>
        <w:t>were</w:t>
      </w:r>
      <w:r w:rsidR="00AE0CD7" w:rsidRPr="00AE0CD7">
        <w:rPr>
          <w:rFonts w:ascii="Calibri" w:hAnsi="Calibri" w:cs="Calibri"/>
          <w:color w:val="000000" w:themeColor="text1"/>
        </w:rPr>
        <w:t xml:space="preserve"> also an important way for children to expand their knowledge. It g</w:t>
      </w:r>
      <w:r w:rsidR="00AE0CD7">
        <w:rPr>
          <w:rFonts w:ascii="Calibri" w:hAnsi="Calibri" w:cs="Calibri"/>
          <w:color w:val="000000" w:themeColor="text1"/>
        </w:rPr>
        <w:t>a</w:t>
      </w:r>
      <w:r w:rsidR="00AE0CD7" w:rsidRPr="00AE0CD7">
        <w:rPr>
          <w:rFonts w:ascii="Calibri" w:hAnsi="Calibri" w:cs="Calibri"/>
          <w:color w:val="000000" w:themeColor="text1"/>
        </w:rPr>
        <w:t>ve students insight into how early humans did simple tasks in their natural state.</w:t>
      </w:r>
      <w:r w:rsidR="00770AB2">
        <w:rPr>
          <w:rStyle w:val="FootnoteReference"/>
          <w:rFonts w:ascii="Calibri" w:hAnsi="Calibri" w:cs="Calibri"/>
          <w:color w:val="000000" w:themeColor="text1"/>
        </w:rPr>
        <w:footnoteReference w:id="74"/>
      </w:r>
      <w:r w:rsidR="00AE0CD7" w:rsidRPr="00AE0CD7">
        <w:rPr>
          <w:rFonts w:ascii="Calibri" w:hAnsi="Calibri" w:cs="Calibri"/>
          <w:color w:val="000000" w:themeColor="text1"/>
        </w:rPr>
        <w:t xml:space="preserve"> 7-year-old children </w:t>
      </w:r>
      <w:r w:rsidR="00AE0CD7">
        <w:rPr>
          <w:rFonts w:ascii="Calibri" w:hAnsi="Calibri" w:cs="Calibri"/>
          <w:color w:val="000000" w:themeColor="text1"/>
        </w:rPr>
        <w:t>were</w:t>
      </w:r>
      <w:r w:rsidR="00AE0CD7" w:rsidRPr="00AE0CD7">
        <w:rPr>
          <w:rFonts w:ascii="Calibri" w:hAnsi="Calibri" w:cs="Calibri"/>
          <w:color w:val="000000" w:themeColor="text1"/>
        </w:rPr>
        <w:t xml:space="preserve"> exposed to animal tissues such as wool, and the inner fibers of linden bark are selected and dyed. The 11-year-old students realized the similarities and differences in the way of weaving in different civilizations by studying the different patterns of weaving in the world.</w:t>
      </w:r>
      <w:r w:rsidR="00916AA4">
        <w:rPr>
          <w:rStyle w:val="FootnoteReference"/>
          <w:rFonts w:ascii="Calibri" w:hAnsi="Calibri" w:cs="Calibri"/>
          <w:color w:val="000000" w:themeColor="text1"/>
        </w:rPr>
        <w:footnoteReference w:id="75"/>
      </w:r>
    </w:p>
    <w:p w14:paraId="01C90727" w14:textId="33C76B6C" w:rsidR="00CA1B39" w:rsidRPr="0084615B" w:rsidRDefault="0084615B" w:rsidP="00E82AF6">
      <w:pPr>
        <w:widowControl w:val="0"/>
        <w:adjustRightInd w:val="0"/>
        <w:snapToGrid w:val="0"/>
        <w:spacing w:beforeLines="50" w:before="211" w:afterLines="50" w:after="211"/>
        <w:jc w:val="both"/>
        <w:rPr>
          <w:rFonts w:ascii="Calibri" w:hAnsi="Calibri" w:cs="Calibri"/>
          <w:color w:val="000000" w:themeColor="text1"/>
        </w:rPr>
      </w:pPr>
      <w:r>
        <w:rPr>
          <w:rFonts w:ascii="Calibri" w:hAnsi="Calibri" w:cs="Calibri"/>
          <w:color w:val="000000" w:themeColor="text1"/>
        </w:rPr>
        <w:t>Second, s</w:t>
      </w:r>
      <w:r w:rsidR="0095014F" w:rsidRPr="0095014F">
        <w:rPr>
          <w:rFonts w:ascii="Calibri" w:hAnsi="Calibri" w:cs="Calibri"/>
          <w:color w:val="000000" w:themeColor="text1"/>
        </w:rPr>
        <w:t xml:space="preserve">ocial life background subjects mainly included history and geography, which provided children with a context for social life. </w:t>
      </w:r>
      <w:r w:rsidR="00DE09FE" w:rsidRPr="00DE09FE">
        <w:rPr>
          <w:rFonts w:ascii="Calibri" w:hAnsi="Calibri" w:cs="Calibri"/>
          <w:color w:val="000000" w:themeColor="text1"/>
        </w:rPr>
        <w:t>Based on children's life experiences, teachers encourage</w:t>
      </w:r>
      <w:r w:rsidR="00DE09FE">
        <w:rPr>
          <w:rFonts w:ascii="Calibri" w:hAnsi="Calibri" w:cs="Calibri" w:hint="eastAsia"/>
          <w:color w:val="000000" w:themeColor="text1"/>
        </w:rPr>
        <w:t>d</w:t>
      </w:r>
      <w:r w:rsidR="00DE09FE" w:rsidRPr="00DE09FE">
        <w:rPr>
          <w:rFonts w:ascii="Calibri" w:hAnsi="Calibri" w:cs="Calibri"/>
          <w:color w:val="000000" w:themeColor="text1"/>
        </w:rPr>
        <w:t xml:space="preserve"> students to act and write stories on their own.</w:t>
      </w:r>
      <w:r w:rsidR="00926C96" w:rsidRPr="00926C96">
        <w:t xml:space="preserve"> </w:t>
      </w:r>
      <w:r w:rsidR="00926C96" w:rsidRPr="00926C96">
        <w:rPr>
          <w:rFonts w:ascii="Calibri" w:hAnsi="Calibri" w:cs="Calibri"/>
          <w:color w:val="000000" w:themeColor="text1"/>
        </w:rPr>
        <w:t xml:space="preserve">Dewey pointed out that history </w:t>
      </w:r>
      <w:r w:rsidR="00926C96">
        <w:rPr>
          <w:rFonts w:ascii="Calibri" w:hAnsi="Calibri" w:cs="Calibri" w:hint="eastAsia"/>
          <w:color w:val="000000" w:themeColor="text1"/>
        </w:rPr>
        <w:t>was</w:t>
      </w:r>
      <w:r w:rsidR="00926C96" w:rsidRPr="00926C96">
        <w:rPr>
          <w:rFonts w:ascii="Calibri" w:hAnsi="Calibri" w:cs="Calibri"/>
          <w:color w:val="000000" w:themeColor="text1"/>
        </w:rPr>
        <w:t xml:space="preserve"> not a record of past events; it </w:t>
      </w:r>
      <w:r w:rsidR="00926C96">
        <w:rPr>
          <w:rFonts w:ascii="Calibri" w:hAnsi="Calibri" w:cs="Calibri"/>
          <w:color w:val="000000" w:themeColor="text1"/>
        </w:rPr>
        <w:t>was</w:t>
      </w:r>
      <w:r w:rsidR="00926C96" w:rsidRPr="00926C96">
        <w:rPr>
          <w:rFonts w:ascii="Calibri" w:hAnsi="Calibri" w:cs="Calibri"/>
          <w:color w:val="000000" w:themeColor="text1"/>
        </w:rPr>
        <w:t xml:space="preserve"> a way of understanding what a society </w:t>
      </w:r>
      <w:r w:rsidR="00926C96">
        <w:rPr>
          <w:rFonts w:ascii="Calibri" w:hAnsi="Calibri" w:cs="Calibri"/>
          <w:color w:val="000000" w:themeColor="text1"/>
        </w:rPr>
        <w:t>was</w:t>
      </w:r>
      <w:r w:rsidR="00926C96" w:rsidRPr="00926C96">
        <w:rPr>
          <w:rFonts w:ascii="Calibri" w:hAnsi="Calibri" w:cs="Calibri"/>
          <w:color w:val="000000" w:themeColor="text1"/>
        </w:rPr>
        <w:t xml:space="preserve"> made of and how it evolved. </w:t>
      </w:r>
      <w:r w:rsidR="00926C96">
        <w:rPr>
          <w:rFonts w:ascii="Calibri" w:hAnsi="Calibri" w:cs="Calibri"/>
          <w:color w:val="000000" w:themeColor="text1"/>
        </w:rPr>
        <w:t>And l</w:t>
      </w:r>
      <w:r w:rsidR="00926C96" w:rsidRPr="00926C96">
        <w:rPr>
          <w:rFonts w:ascii="Calibri" w:hAnsi="Calibri" w:cs="Calibri"/>
          <w:color w:val="000000" w:themeColor="text1"/>
        </w:rPr>
        <w:t>iterature should also be learned through history.</w:t>
      </w:r>
      <w:r w:rsidR="00926C96">
        <w:rPr>
          <w:rStyle w:val="FootnoteReference"/>
          <w:rFonts w:ascii="Calibri" w:hAnsi="Calibri" w:cs="Calibri"/>
          <w:color w:val="000000" w:themeColor="text1"/>
        </w:rPr>
        <w:footnoteReference w:id="76"/>
      </w:r>
      <w:r w:rsidR="00604CDD" w:rsidRPr="00604CDD">
        <w:t xml:space="preserve"> </w:t>
      </w:r>
      <w:r w:rsidR="00604CDD" w:rsidRPr="00604CDD">
        <w:rPr>
          <w:rFonts w:ascii="Calibri" w:hAnsi="Calibri" w:cs="Calibri"/>
          <w:color w:val="000000" w:themeColor="text1"/>
        </w:rPr>
        <w:t>Dewey found through the first two years of experiments that 8-10-year-old students quickly complete</w:t>
      </w:r>
      <w:r w:rsidR="00604CDD">
        <w:rPr>
          <w:rFonts w:ascii="Calibri" w:hAnsi="Calibri" w:cs="Calibri"/>
          <w:color w:val="000000" w:themeColor="text1"/>
        </w:rPr>
        <w:t>d</w:t>
      </w:r>
      <w:r w:rsidR="00604CDD" w:rsidRPr="00604CDD">
        <w:rPr>
          <w:rFonts w:ascii="Calibri" w:hAnsi="Calibri" w:cs="Calibri"/>
          <w:color w:val="000000" w:themeColor="text1"/>
        </w:rPr>
        <w:t xml:space="preserve"> the study of primitive social life. Students aged </w:t>
      </w:r>
      <w:r w:rsidR="00604CDD" w:rsidRPr="00604CDD">
        <w:rPr>
          <w:rFonts w:ascii="Calibri" w:hAnsi="Calibri" w:cs="Calibri"/>
          <w:color w:val="000000" w:themeColor="text1"/>
        </w:rPr>
        <w:lastRenderedPageBreak/>
        <w:t>13-14 better unders</w:t>
      </w:r>
      <w:r w:rsidR="00870E8B">
        <w:rPr>
          <w:rFonts w:ascii="Calibri" w:hAnsi="Calibri" w:cs="Calibri"/>
          <w:color w:val="000000" w:themeColor="text1"/>
        </w:rPr>
        <w:t>too</w:t>
      </w:r>
      <w:r w:rsidR="00604CDD" w:rsidRPr="00604CDD">
        <w:rPr>
          <w:rFonts w:ascii="Calibri" w:hAnsi="Calibri" w:cs="Calibri"/>
          <w:color w:val="000000" w:themeColor="text1"/>
        </w:rPr>
        <w:t>d Roman society and culture than children aged 10.</w:t>
      </w:r>
      <w:r w:rsidR="00870E8B">
        <w:rPr>
          <w:rStyle w:val="FootnoteReference"/>
          <w:rFonts w:ascii="Calibri" w:hAnsi="Calibri" w:cs="Calibri"/>
          <w:color w:val="000000" w:themeColor="text1"/>
        </w:rPr>
        <w:footnoteReference w:id="77"/>
      </w:r>
      <w:r w:rsidR="00604CDD" w:rsidRPr="00604CDD">
        <w:rPr>
          <w:rFonts w:ascii="Calibri" w:hAnsi="Calibri" w:cs="Calibri"/>
          <w:color w:val="000000" w:themeColor="text1"/>
        </w:rPr>
        <w:t xml:space="preserve"> In this way, students learn history from the age of 7, starting with primitive life, such as Indian tribes or African primitive tribes.</w:t>
      </w:r>
      <w:r w:rsidR="00D34CE6" w:rsidRPr="00D34CE6">
        <w:t xml:space="preserve"> </w:t>
      </w:r>
      <w:r w:rsidR="00D34CE6" w:rsidRPr="00D34CE6">
        <w:rPr>
          <w:rFonts w:ascii="Calibri" w:hAnsi="Calibri" w:cs="Calibri"/>
          <w:color w:val="000000" w:themeColor="text1"/>
        </w:rPr>
        <w:t>9-year-old students enter</w:t>
      </w:r>
      <w:r w:rsidR="00D34CE6">
        <w:rPr>
          <w:rFonts w:ascii="Calibri" w:hAnsi="Calibri" w:cs="Calibri" w:hint="eastAsia"/>
          <w:color w:val="000000" w:themeColor="text1"/>
        </w:rPr>
        <w:t>ed</w:t>
      </w:r>
      <w:r w:rsidR="00D34CE6" w:rsidRPr="00D34CE6">
        <w:rPr>
          <w:rFonts w:ascii="Calibri" w:hAnsi="Calibri" w:cs="Calibri"/>
          <w:color w:val="000000" w:themeColor="text1"/>
        </w:rPr>
        <w:t xml:space="preserve"> the second stage of growth and show</w:t>
      </w:r>
      <w:r w:rsidR="00D34CE6">
        <w:rPr>
          <w:rFonts w:ascii="Calibri" w:hAnsi="Calibri" w:cs="Calibri"/>
          <w:color w:val="000000" w:themeColor="text1"/>
        </w:rPr>
        <w:t>ed</w:t>
      </w:r>
      <w:r w:rsidR="00D34CE6" w:rsidRPr="00D34CE6">
        <w:rPr>
          <w:rFonts w:ascii="Calibri" w:hAnsi="Calibri" w:cs="Calibri"/>
          <w:color w:val="000000" w:themeColor="text1"/>
        </w:rPr>
        <w:t xml:space="preserve"> a tendency to master the method. They turned to learning about the origins and formation of America, starting with their familiar Chicago history.</w:t>
      </w:r>
      <w:r w:rsidR="00D34CE6">
        <w:rPr>
          <w:rStyle w:val="FootnoteReference"/>
          <w:rFonts w:ascii="Calibri" w:hAnsi="Calibri" w:cs="Calibri"/>
          <w:color w:val="000000" w:themeColor="text1"/>
        </w:rPr>
        <w:footnoteReference w:id="78"/>
      </w:r>
    </w:p>
    <w:p w14:paraId="24C0AC53" w14:textId="46D6E846" w:rsidR="00CA1B39" w:rsidRDefault="008A0D98" w:rsidP="00E82AF6">
      <w:pPr>
        <w:widowControl w:val="0"/>
        <w:adjustRightInd w:val="0"/>
        <w:snapToGrid w:val="0"/>
        <w:spacing w:beforeLines="50" w:before="211" w:afterLines="50" w:after="211"/>
        <w:jc w:val="both"/>
        <w:rPr>
          <w:rFonts w:ascii="Calibri" w:hAnsi="Calibri" w:cs="Calibri"/>
          <w:color w:val="000000" w:themeColor="text1"/>
        </w:rPr>
      </w:pPr>
      <w:r w:rsidRPr="008A0D98">
        <w:rPr>
          <w:rFonts w:ascii="Calibri" w:hAnsi="Calibri" w:cs="Calibri"/>
          <w:color w:val="000000" w:themeColor="text1"/>
        </w:rPr>
        <w:t>T</w:t>
      </w:r>
      <w:r w:rsidRPr="008A0D98">
        <w:rPr>
          <w:rFonts w:ascii="Calibri" w:hAnsi="Calibri" w:cs="Calibri" w:hint="eastAsia"/>
          <w:color w:val="000000" w:themeColor="text1"/>
        </w:rPr>
        <w:t>hir</w:t>
      </w:r>
      <w:r w:rsidRPr="008A0D98">
        <w:rPr>
          <w:rFonts w:ascii="Calibri" w:hAnsi="Calibri" w:cs="Calibri"/>
          <w:color w:val="000000" w:themeColor="text1"/>
        </w:rPr>
        <w:t>d, i</w:t>
      </w:r>
      <w:r w:rsidR="00E82AF6" w:rsidRPr="008A0D98">
        <w:rPr>
          <w:rFonts w:ascii="Calibri" w:hAnsi="Calibri" w:cs="Calibri"/>
          <w:color w:val="000000" w:themeColor="text1"/>
        </w:rPr>
        <w:t xml:space="preserve">ntellectual experiment </w:t>
      </w:r>
      <w:r w:rsidRPr="008A0D98">
        <w:rPr>
          <w:rFonts w:ascii="Calibri" w:hAnsi="Calibri" w:cs="Calibri"/>
          <w:color w:val="000000" w:themeColor="text1"/>
        </w:rPr>
        <w:t xml:space="preserve">mainly included </w:t>
      </w:r>
      <w:r w:rsidR="00E82AF6" w:rsidRPr="008A0D98">
        <w:rPr>
          <w:rFonts w:ascii="Calibri" w:hAnsi="Calibri" w:cs="Calibri"/>
          <w:color w:val="000000" w:themeColor="text1"/>
        </w:rPr>
        <w:t>Inquire through the scientific method</w:t>
      </w:r>
      <w:r w:rsidRPr="008A0D98">
        <w:rPr>
          <w:rFonts w:ascii="Calibri" w:hAnsi="Calibri" w:cs="Calibri"/>
          <w:color w:val="000000" w:themeColor="text1"/>
        </w:rPr>
        <w:t>.</w:t>
      </w:r>
      <w:r w:rsidR="0064703A" w:rsidRPr="008A0D98">
        <w:rPr>
          <w:rFonts w:ascii="Calibri" w:hAnsi="Calibri" w:cs="Calibri"/>
          <w:color w:val="000000" w:themeColor="text1"/>
        </w:rPr>
        <w:t xml:space="preserve"> </w:t>
      </w:r>
      <w:r w:rsidRPr="008A0D98">
        <w:rPr>
          <w:rFonts w:ascii="Calibri" w:hAnsi="Calibri" w:cs="Calibri"/>
          <w:color w:val="000000" w:themeColor="text1"/>
        </w:rPr>
        <w:t xml:space="preserve">This course </w:t>
      </w:r>
      <w:r w:rsidRPr="008A0D98">
        <w:rPr>
          <w:rFonts w:ascii="Calibri" w:hAnsi="Calibri" w:cs="Calibri" w:hint="eastAsia"/>
          <w:color w:val="000000" w:themeColor="text1"/>
        </w:rPr>
        <w:t>was</w:t>
      </w:r>
      <w:r w:rsidRPr="008A0D98">
        <w:rPr>
          <w:rFonts w:ascii="Calibri" w:hAnsi="Calibri" w:cs="Calibri"/>
          <w:color w:val="000000" w:themeColor="text1"/>
        </w:rPr>
        <w:t xml:space="preserve"> mainly based on the students' psychological development and interests, obtained in the process of learning the first two courses.</w:t>
      </w:r>
      <w:r w:rsidR="00590BE6" w:rsidRPr="00590BE6">
        <w:t xml:space="preserve"> </w:t>
      </w:r>
      <w:r w:rsidR="00590BE6" w:rsidRPr="00590BE6">
        <w:rPr>
          <w:rFonts w:ascii="Calibri" w:hAnsi="Calibri" w:cs="Calibri"/>
          <w:color w:val="000000" w:themeColor="text1"/>
        </w:rPr>
        <w:t xml:space="preserve">Unlike other traditional public schools, </w:t>
      </w:r>
      <w:r w:rsidR="00590BE6">
        <w:rPr>
          <w:rFonts w:ascii="Calibri" w:hAnsi="Calibri" w:cs="Calibri" w:hint="eastAsia"/>
          <w:color w:val="000000" w:themeColor="text1"/>
        </w:rPr>
        <w:t>the</w:t>
      </w:r>
      <w:r w:rsidR="00590BE6">
        <w:rPr>
          <w:rFonts w:ascii="Calibri" w:hAnsi="Calibri" w:cs="Calibri"/>
          <w:color w:val="000000" w:themeColor="text1"/>
        </w:rPr>
        <w:t xml:space="preserve"> Elementary </w:t>
      </w:r>
      <w:r w:rsidR="00590BE6" w:rsidRPr="00590BE6">
        <w:rPr>
          <w:rFonts w:ascii="Calibri" w:hAnsi="Calibri" w:cs="Calibri"/>
          <w:color w:val="000000" w:themeColor="text1"/>
        </w:rPr>
        <w:t>School also adjust</w:t>
      </w:r>
      <w:r w:rsidR="00590BE6">
        <w:rPr>
          <w:rFonts w:ascii="Calibri" w:hAnsi="Calibri" w:cs="Calibri"/>
          <w:color w:val="000000" w:themeColor="text1"/>
        </w:rPr>
        <w:t>ed</w:t>
      </w:r>
      <w:r w:rsidR="00590BE6" w:rsidRPr="00590BE6">
        <w:rPr>
          <w:rFonts w:ascii="Calibri" w:hAnsi="Calibri" w:cs="Calibri"/>
          <w:color w:val="000000" w:themeColor="text1"/>
        </w:rPr>
        <w:t xml:space="preserve"> the learning content according to the needs of children in time. For 13-year-old students, the teacher pa</w:t>
      </w:r>
      <w:r w:rsidR="00590BE6">
        <w:rPr>
          <w:rFonts w:ascii="Calibri" w:hAnsi="Calibri" w:cs="Calibri"/>
          <w:color w:val="000000" w:themeColor="text1"/>
        </w:rPr>
        <w:t xml:space="preserve">id </w:t>
      </w:r>
      <w:r w:rsidR="00590BE6" w:rsidRPr="00590BE6">
        <w:rPr>
          <w:rFonts w:ascii="Calibri" w:hAnsi="Calibri" w:cs="Calibri"/>
          <w:color w:val="000000" w:themeColor="text1"/>
        </w:rPr>
        <w:t>more attention to the use of language, connecting what happens in ordinary times to inventions and discoveries.</w:t>
      </w:r>
      <w:r w:rsidR="00590BE6">
        <w:rPr>
          <w:rStyle w:val="FootnoteReference"/>
          <w:rFonts w:ascii="Calibri" w:hAnsi="Calibri" w:cs="Calibri"/>
          <w:color w:val="000000" w:themeColor="text1"/>
        </w:rPr>
        <w:footnoteReference w:id="79"/>
      </w:r>
    </w:p>
    <w:p w14:paraId="3D998E7C" w14:textId="463E3E2B" w:rsidR="001E7138" w:rsidRPr="008A0D98" w:rsidRDefault="001E7138" w:rsidP="00E82AF6">
      <w:pPr>
        <w:widowControl w:val="0"/>
        <w:adjustRightInd w:val="0"/>
        <w:snapToGrid w:val="0"/>
        <w:spacing w:beforeLines="50" w:before="211" w:afterLines="50" w:after="211"/>
        <w:jc w:val="both"/>
        <w:rPr>
          <w:rFonts w:ascii="Calibri" w:hAnsi="Calibri" w:cs="Calibri"/>
          <w:color w:val="000000" w:themeColor="text1"/>
        </w:rPr>
      </w:pPr>
      <w:r>
        <w:rPr>
          <w:rFonts w:ascii="Calibri" w:hAnsi="Calibri" w:cs="Calibri"/>
          <w:color w:val="000000" w:themeColor="text1"/>
        </w:rPr>
        <w:t>Overall</w:t>
      </w:r>
      <w:r w:rsidRPr="001E7138">
        <w:rPr>
          <w:rFonts w:ascii="Calibri" w:hAnsi="Calibri" w:cs="Calibri"/>
          <w:color w:val="000000" w:themeColor="text1"/>
        </w:rPr>
        <w:t xml:space="preserve">, the storytelling, script writing and other activities carried out in the first two courses can not only exercise students' reading and expression skills, but also teach students to use rhetoric in writing and improve their thinking logic. The weighing of ingredients in cooking, the use of measurement units in woodworking activities, and the use of numbers in trade activities also </w:t>
      </w:r>
      <w:r>
        <w:rPr>
          <w:rFonts w:ascii="Calibri" w:hAnsi="Calibri" w:cs="Calibri" w:hint="eastAsia"/>
          <w:color w:val="000000" w:themeColor="text1"/>
        </w:rPr>
        <w:t>brought</w:t>
      </w:r>
      <w:r>
        <w:rPr>
          <w:rFonts w:ascii="Calibri" w:hAnsi="Calibri" w:cs="Calibri"/>
          <w:color w:val="000000" w:themeColor="text1"/>
        </w:rPr>
        <w:t xml:space="preserve"> </w:t>
      </w:r>
      <w:r w:rsidRPr="001E7138">
        <w:rPr>
          <w:rFonts w:ascii="Calibri" w:hAnsi="Calibri" w:cs="Calibri"/>
          <w:color w:val="000000" w:themeColor="text1"/>
        </w:rPr>
        <w:t xml:space="preserve">algorithms </w:t>
      </w:r>
      <w:r>
        <w:rPr>
          <w:rFonts w:ascii="Calibri" w:hAnsi="Calibri" w:cs="Calibri"/>
          <w:color w:val="000000" w:themeColor="text1"/>
        </w:rPr>
        <w:t xml:space="preserve">into contact with </w:t>
      </w:r>
      <w:r w:rsidRPr="001E7138">
        <w:rPr>
          <w:rFonts w:ascii="Calibri" w:hAnsi="Calibri" w:cs="Calibri"/>
          <w:color w:val="000000" w:themeColor="text1"/>
        </w:rPr>
        <w:t>social life.</w:t>
      </w:r>
      <w:r w:rsidR="0075137B">
        <w:rPr>
          <w:rFonts w:ascii="Calibri" w:hAnsi="Calibri" w:cs="Calibri"/>
          <w:color w:val="000000" w:themeColor="text1"/>
        </w:rPr>
        <w:t xml:space="preserve"> </w:t>
      </w:r>
      <w:r w:rsidR="0075137B" w:rsidRPr="0075137B">
        <w:rPr>
          <w:rFonts w:ascii="Calibri" w:hAnsi="Calibri" w:cs="Calibri"/>
          <w:color w:val="000000" w:themeColor="text1"/>
        </w:rPr>
        <w:t xml:space="preserve">In this way, these three types of courses </w:t>
      </w:r>
      <w:r w:rsidR="0075137B">
        <w:rPr>
          <w:rFonts w:ascii="Calibri" w:hAnsi="Calibri" w:cs="Calibri"/>
          <w:color w:val="000000" w:themeColor="text1"/>
        </w:rPr>
        <w:t>were</w:t>
      </w:r>
      <w:r w:rsidR="0075137B" w:rsidRPr="0075137B">
        <w:rPr>
          <w:rFonts w:ascii="Calibri" w:hAnsi="Calibri" w:cs="Calibri"/>
          <w:color w:val="000000" w:themeColor="text1"/>
        </w:rPr>
        <w:t xml:space="preserve"> closely linked and mutually reinforcing. The first two types of courses provide a lot of opportunities for the use of literacy and numeracy.</w:t>
      </w:r>
    </w:p>
    <w:p w14:paraId="75835EB9" w14:textId="20678317" w:rsidR="00E82AF6" w:rsidRPr="00AC0070" w:rsidRDefault="00E82AF6" w:rsidP="00E82AF6">
      <w:pPr>
        <w:pStyle w:val="ListParagraph"/>
        <w:widowControl w:val="0"/>
        <w:numPr>
          <w:ilvl w:val="0"/>
          <w:numId w:val="2"/>
        </w:numPr>
        <w:adjustRightInd w:val="0"/>
        <w:snapToGrid w:val="0"/>
        <w:spacing w:beforeLines="50" w:before="211" w:afterLines="50" w:after="211" w:line="240" w:lineRule="auto"/>
        <w:ind w:firstLineChars="0"/>
        <w:jc w:val="both"/>
        <w:rPr>
          <w:rFonts w:ascii="Calibri" w:hAnsi="Calibri" w:cs="Calibri"/>
          <w:color w:val="000000" w:themeColor="text1"/>
          <w:sz w:val="24"/>
          <w:szCs w:val="24"/>
          <w:lang w:val="en-US" w:eastAsia="zh-CN"/>
        </w:rPr>
      </w:pPr>
      <w:r w:rsidRPr="00AC0070">
        <w:rPr>
          <w:rFonts w:ascii="Calibri" w:hAnsi="Calibri" w:cs="Calibri"/>
          <w:color w:val="000000" w:themeColor="text1"/>
          <w:sz w:val="24"/>
          <w:szCs w:val="24"/>
          <w:lang w:val="en-US" w:eastAsia="zh-CN"/>
        </w:rPr>
        <w:t xml:space="preserve">Teachers as collaborators </w:t>
      </w:r>
    </w:p>
    <w:p w14:paraId="3D96A722" w14:textId="18505591" w:rsidR="00DF197B" w:rsidRDefault="000E1E1E" w:rsidP="004021DF">
      <w:pPr>
        <w:pStyle w:val="ListParagraph"/>
        <w:widowControl w:val="0"/>
        <w:adjustRightInd w:val="0"/>
        <w:snapToGrid w:val="0"/>
        <w:spacing w:beforeLines="50" w:before="211" w:afterLines="50" w:after="211" w:line="240" w:lineRule="auto"/>
        <w:ind w:firstLineChars="0" w:firstLine="0"/>
        <w:jc w:val="both"/>
        <w:rPr>
          <w:rFonts w:ascii="Calibri" w:hAnsi="Calibri" w:cs="Calibri"/>
          <w:color w:val="000000" w:themeColor="text1"/>
          <w:sz w:val="24"/>
          <w:szCs w:val="24"/>
          <w:lang w:val="en-US" w:eastAsia="zh-CN"/>
        </w:rPr>
      </w:pPr>
      <w:r w:rsidRPr="00AC0070">
        <w:rPr>
          <w:rFonts w:ascii="Calibri" w:hAnsi="Calibri" w:cs="Calibri"/>
          <w:color w:val="000000" w:themeColor="text1"/>
          <w:sz w:val="24"/>
          <w:szCs w:val="24"/>
          <w:lang w:val="en-US" w:eastAsia="zh-CN"/>
        </w:rPr>
        <w:t xml:space="preserve">The teachers in the Elementary School played the important role or researchers in this educational laboratory. </w:t>
      </w:r>
      <w:r w:rsidR="0076707C" w:rsidRPr="00CA3647">
        <w:rPr>
          <w:rFonts w:ascii="Calibri" w:hAnsi="Calibri" w:cs="Calibri"/>
          <w:color w:val="000000" w:themeColor="text1"/>
          <w:sz w:val="24"/>
          <w:szCs w:val="24"/>
          <w:lang w:val="en-US" w:eastAsia="zh-CN"/>
        </w:rPr>
        <w:t xml:space="preserve">Different from the single teaching method of traditional school, the teaching method of </w:t>
      </w:r>
      <w:r w:rsidR="0076707C" w:rsidRPr="00CA3647">
        <w:rPr>
          <w:rFonts w:ascii="Calibri" w:hAnsi="Calibri" w:cs="Calibri" w:hint="eastAsia"/>
          <w:color w:val="000000" w:themeColor="text1"/>
          <w:sz w:val="24"/>
          <w:szCs w:val="24"/>
          <w:lang w:val="en-US" w:eastAsia="zh-CN"/>
        </w:rPr>
        <w:t>the</w:t>
      </w:r>
      <w:r w:rsidR="0076707C" w:rsidRPr="00CA3647">
        <w:rPr>
          <w:rFonts w:ascii="Calibri" w:hAnsi="Calibri" w:cs="Calibri"/>
          <w:color w:val="000000" w:themeColor="text1"/>
          <w:sz w:val="24"/>
          <w:szCs w:val="24"/>
          <w:lang w:val="en-US" w:eastAsia="zh-CN"/>
        </w:rPr>
        <w:t xml:space="preserve"> E</w:t>
      </w:r>
      <w:r w:rsidR="0076707C" w:rsidRPr="00CA3647">
        <w:rPr>
          <w:rFonts w:ascii="Calibri" w:hAnsi="Calibri" w:cs="Calibri" w:hint="eastAsia"/>
          <w:color w:val="000000" w:themeColor="text1"/>
          <w:sz w:val="24"/>
          <w:szCs w:val="24"/>
          <w:lang w:val="en-US" w:eastAsia="zh-CN"/>
        </w:rPr>
        <w:t>lementary</w:t>
      </w:r>
      <w:r w:rsidR="0076707C" w:rsidRPr="00CA3647">
        <w:rPr>
          <w:rFonts w:ascii="Calibri" w:hAnsi="Calibri" w:cs="Calibri"/>
          <w:color w:val="000000" w:themeColor="text1"/>
          <w:sz w:val="24"/>
          <w:szCs w:val="24"/>
          <w:lang w:val="en-US" w:eastAsia="zh-CN"/>
        </w:rPr>
        <w:t xml:space="preserve"> school </w:t>
      </w:r>
      <w:r w:rsidRPr="00CA3647">
        <w:rPr>
          <w:rFonts w:ascii="Calibri" w:hAnsi="Calibri" w:cs="Calibri" w:hint="eastAsia"/>
          <w:color w:val="000000" w:themeColor="text1"/>
          <w:sz w:val="24"/>
          <w:szCs w:val="24"/>
          <w:lang w:val="en-US" w:eastAsia="zh-CN"/>
        </w:rPr>
        <w:t>was</w:t>
      </w:r>
      <w:r w:rsidR="0076707C" w:rsidRPr="00CA3647">
        <w:rPr>
          <w:rFonts w:ascii="Calibri" w:hAnsi="Calibri" w:cs="Calibri"/>
          <w:color w:val="000000" w:themeColor="text1"/>
          <w:sz w:val="24"/>
          <w:szCs w:val="24"/>
          <w:lang w:val="en-US" w:eastAsia="zh-CN"/>
        </w:rPr>
        <w:t xml:space="preserve"> more diverse.</w:t>
      </w:r>
      <w:r w:rsidR="0076707C" w:rsidRPr="00CA3647">
        <w:rPr>
          <w:color w:val="000000" w:themeColor="text1"/>
        </w:rPr>
        <w:t xml:space="preserve"> </w:t>
      </w:r>
      <w:r w:rsidR="0076707C" w:rsidRPr="00CA3647">
        <w:rPr>
          <w:rFonts w:ascii="Calibri" w:hAnsi="Calibri" w:cs="Calibri"/>
          <w:color w:val="000000" w:themeColor="text1"/>
          <w:sz w:val="24"/>
          <w:szCs w:val="24"/>
          <w:lang w:val="en-US" w:eastAsia="zh-CN"/>
        </w:rPr>
        <w:t xml:space="preserve">Consistent with the rich curriculum, teaching </w:t>
      </w:r>
      <w:r w:rsidRPr="00CA3647">
        <w:rPr>
          <w:rFonts w:ascii="Calibri" w:hAnsi="Calibri" w:cs="Calibri"/>
          <w:color w:val="000000" w:themeColor="text1"/>
          <w:sz w:val="24"/>
          <w:szCs w:val="24"/>
          <w:lang w:val="en-US" w:eastAsia="zh-CN"/>
        </w:rPr>
        <w:t>was</w:t>
      </w:r>
      <w:r w:rsidR="0076707C" w:rsidRPr="00CA3647">
        <w:rPr>
          <w:rFonts w:ascii="Calibri" w:hAnsi="Calibri" w:cs="Calibri"/>
          <w:color w:val="000000" w:themeColor="text1"/>
          <w:sz w:val="24"/>
          <w:szCs w:val="24"/>
          <w:lang w:val="en-US" w:eastAsia="zh-CN"/>
        </w:rPr>
        <w:t xml:space="preserve"> also based on the experience and interests of teachers and students.</w:t>
      </w:r>
      <w:r w:rsidR="00761E2C" w:rsidRPr="00CA3647">
        <w:rPr>
          <w:rFonts w:ascii="Calibri" w:hAnsi="Calibri" w:cs="Calibri"/>
          <w:color w:val="000000" w:themeColor="text1"/>
          <w:sz w:val="24"/>
          <w:szCs w:val="24"/>
          <w:lang w:val="en-US" w:eastAsia="zh-CN"/>
        </w:rPr>
        <w:t xml:space="preserve"> </w:t>
      </w:r>
      <w:r w:rsidRPr="00CA3647">
        <w:rPr>
          <w:rFonts w:ascii="Calibri" w:hAnsi="Calibri" w:cs="Calibri"/>
          <w:color w:val="000000" w:themeColor="text1"/>
          <w:sz w:val="24"/>
          <w:szCs w:val="24"/>
          <w:lang w:val="en-US" w:eastAsia="zh-CN"/>
        </w:rPr>
        <w:t xml:space="preserve">In the experiment, teachers continued to use their personal imagination to guide students' activities, and students also develop multi-faceted abilities by participating in learning activities they are interested in </w:t>
      </w:r>
      <w:r w:rsidR="006D027B" w:rsidRPr="00CA3647">
        <w:rPr>
          <w:rFonts w:ascii="Calibri" w:hAnsi="Calibri" w:cs="Calibri"/>
          <w:color w:val="000000" w:themeColor="text1"/>
          <w:sz w:val="24"/>
          <w:szCs w:val="24"/>
          <w:lang w:val="en-US" w:eastAsia="zh-CN"/>
        </w:rPr>
        <w:t>based on</w:t>
      </w:r>
      <w:r w:rsidRPr="00CA3647">
        <w:rPr>
          <w:rFonts w:ascii="Calibri" w:hAnsi="Calibri" w:cs="Calibri"/>
          <w:color w:val="000000" w:themeColor="text1"/>
          <w:sz w:val="24"/>
          <w:szCs w:val="24"/>
          <w:lang w:val="en-US" w:eastAsia="zh-CN"/>
        </w:rPr>
        <w:t xml:space="preserve"> their existing life experience.</w:t>
      </w:r>
      <w:r w:rsidR="006D027B" w:rsidRPr="00CA3647">
        <w:rPr>
          <w:rStyle w:val="FootnoteReference"/>
          <w:rFonts w:ascii="Calibri" w:hAnsi="Calibri" w:cs="Calibri"/>
          <w:color w:val="000000" w:themeColor="text1"/>
          <w:sz w:val="24"/>
          <w:szCs w:val="24"/>
          <w:lang w:val="en-US" w:eastAsia="zh-CN"/>
        </w:rPr>
        <w:footnoteReference w:id="80"/>
      </w:r>
      <w:r w:rsidRPr="00CA3647">
        <w:rPr>
          <w:rFonts w:ascii="Calibri" w:hAnsi="Calibri" w:cs="Calibri"/>
          <w:color w:val="000000" w:themeColor="text1"/>
          <w:sz w:val="24"/>
          <w:szCs w:val="24"/>
          <w:lang w:val="en-US" w:eastAsia="zh-CN"/>
        </w:rPr>
        <w:t xml:space="preserve"> </w:t>
      </w:r>
      <w:r w:rsidR="00BE031F" w:rsidRPr="00AC0070">
        <w:rPr>
          <w:rFonts w:ascii="Calibri" w:hAnsi="Calibri" w:cs="Calibri"/>
          <w:color w:val="000000" w:themeColor="text1"/>
          <w:sz w:val="24"/>
          <w:szCs w:val="24"/>
          <w:lang w:val="en-US" w:eastAsia="zh-CN"/>
        </w:rPr>
        <w:t xml:space="preserve">Some teachers such as Katherine Camp and Althea Harmer published their articles in academic journals such as </w:t>
      </w:r>
      <w:r w:rsidR="00BE031F" w:rsidRPr="00AC0070">
        <w:rPr>
          <w:rFonts w:ascii="Calibri" w:hAnsi="Calibri" w:cs="Calibri"/>
          <w:i/>
          <w:iCs/>
          <w:color w:val="000000" w:themeColor="text1"/>
          <w:sz w:val="24"/>
          <w:szCs w:val="24"/>
          <w:lang w:val="en-US" w:eastAsia="zh-CN"/>
        </w:rPr>
        <w:t>Elementary School T</w:t>
      </w:r>
      <w:r w:rsidR="00BE031F" w:rsidRPr="00AC0070">
        <w:rPr>
          <w:rFonts w:ascii="Calibri" w:hAnsi="Calibri" w:cs="Calibri" w:hint="eastAsia"/>
          <w:i/>
          <w:iCs/>
          <w:color w:val="000000" w:themeColor="text1"/>
          <w:sz w:val="24"/>
          <w:szCs w:val="24"/>
          <w:lang w:val="en-US" w:eastAsia="zh-CN"/>
        </w:rPr>
        <w:t>eacher</w:t>
      </w:r>
      <w:r w:rsidR="00BE031F" w:rsidRPr="00AC0070">
        <w:rPr>
          <w:rFonts w:ascii="Calibri" w:hAnsi="Calibri" w:cs="Calibri"/>
          <w:color w:val="000000" w:themeColor="text1"/>
          <w:sz w:val="24"/>
          <w:szCs w:val="24"/>
          <w:lang w:val="en-US" w:eastAsia="zh-CN"/>
        </w:rPr>
        <w:t xml:space="preserve"> and </w:t>
      </w:r>
      <w:r w:rsidR="00BE031F" w:rsidRPr="00AC0070">
        <w:rPr>
          <w:rFonts w:ascii="Calibri" w:hAnsi="Calibri" w:cs="Calibri"/>
          <w:i/>
          <w:iCs/>
          <w:color w:val="000000" w:themeColor="text1"/>
          <w:sz w:val="24"/>
          <w:szCs w:val="24"/>
          <w:lang w:val="en-US" w:eastAsia="zh-CN"/>
        </w:rPr>
        <w:t>Elementary School Record</w:t>
      </w:r>
      <w:r w:rsidR="00BE031F" w:rsidRPr="00AC0070">
        <w:rPr>
          <w:rFonts w:ascii="Calibri" w:hAnsi="Calibri" w:cs="Calibri"/>
          <w:color w:val="000000" w:themeColor="text1"/>
          <w:sz w:val="24"/>
          <w:szCs w:val="24"/>
          <w:lang w:val="en-US" w:eastAsia="zh-CN"/>
        </w:rPr>
        <w:t xml:space="preserve">. </w:t>
      </w:r>
      <w:r w:rsidR="00AC0070">
        <w:rPr>
          <w:rFonts w:ascii="Calibri" w:hAnsi="Calibri" w:cs="Calibri"/>
          <w:color w:val="000000" w:themeColor="text1"/>
          <w:sz w:val="24"/>
          <w:szCs w:val="24"/>
          <w:lang w:val="en-US" w:eastAsia="zh-CN"/>
        </w:rPr>
        <w:t>C</w:t>
      </w:r>
      <w:r w:rsidR="00AC0070">
        <w:rPr>
          <w:rFonts w:ascii="Calibri" w:hAnsi="Calibri" w:cs="Calibri" w:hint="eastAsia"/>
          <w:color w:val="000000" w:themeColor="text1"/>
          <w:sz w:val="24"/>
          <w:szCs w:val="24"/>
          <w:lang w:val="en-US" w:eastAsia="zh-CN"/>
        </w:rPr>
        <w:t>entr</w:t>
      </w:r>
      <w:r w:rsidR="00AC0070">
        <w:rPr>
          <w:rFonts w:ascii="Calibri" w:hAnsi="Calibri" w:cs="Calibri"/>
          <w:color w:val="000000" w:themeColor="text1"/>
          <w:sz w:val="24"/>
          <w:szCs w:val="24"/>
          <w:lang w:val="en-US" w:eastAsia="zh-CN"/>
        </w:rPr>
        <w:t>al to the work of the Elementary S</w:t>
      </w:r>
      <w:r w:rsidR="00AC0070">
        <w:rPr>
          <w:rFonts w:ascii="Calibri" w:hAnsi="Calibri" w:cs="Calibri" w:hint="eastAsia"/>
          <w:color w:val="000000" w:themeColor="text1"/>
          <w:sz w:val="24"/>
          <w:szCs w:val="24"/>
          <w:lang w:val="en-US" w:eastAsia="zh-CN"/>
        </w:rPr>
        <w:t>cho</w:t>
      </w:r>
      <w:r w:rsidR="00AC0070">
        <w:rPr>
          <w:rFonts w:ascii="Calibri" w:hAnsi="Calibri" w:cs="Calibri"/>
          <w:color w:val="000000" w:themeColor="text1"/>
          <w:sz w:val="24"/>
          <w:szCs w:val="24"/>
          <w:lang w:val="en-US" w:eastAsia="zh-CN"/>
        </w:rPr>
        <w:t>ol teachers was the responsibility of developing the children’s capacity to solve the problems.</w:t>
      </w:r>
      <w:r w:rsidR="00204772">
        <w:rPr>
          <w:rStyle w:val="FootnoteReference"/>
          <w:rFonts w:ascii="Calibri" w:hAnsi="Calibri" w:cs="Calibri"/>
          <w:color w:val="000000" w:themeColor="text1"/>
          <w:sz w:val="24"/>
          <w:szCs w:val="24"/>
          <w:lang w:val="en-US" w:eastAsia="zh-CN"/>
        </w:rPr>
        <w:footnoteReference w:id="81"/>
      </w:r>
    </w:p>
    <w:p w14:paraId="6973B7CA" w14:textId="2577BF7B" w:rsidR="002F7357" w:rsidRDefault="00E10C28" w:rsidP="004021DF">
      <w:pPr>
        <w:pStyle w:val="ListParagraph"/>
        <w:widowControl w:val="0"/>
        <w:adjustRightInd w:val="0"/>
        <w:snapToGrid w:val="0"/>
        <w:spacing w:beforeLines="50" w:before="211" w:afterLines="50" w:after="211" w:line="240" w:lineRule="auto"/>
        <w:ind w:firstLineChars="0" w:firstLine="0"/>
        <w:jc w:val="both"/>
        <w:rPr>
          <w:rFonts w:ascii="Calibri" w:hAnsi="Calibri" w:cs="Calibri"/>
          <w:color w:val="000000" w:themeColor="text1"/>
          <w:sz w:val="24"/>
          <w:szCs w:val="24"/>
          <w:lang w:val="en-US" w:eastAsia="zh-CN"/>
        </w:rPr>
      </w:pPr>
      <w:r w:rsidRPr="00E10C28">
        <w:rPr>
          <w:rFonts w:ascii="Calibri" w:hAnsi="Calibri" w:cs="Calibri"/>
          <w:color w:val="000000" w:themeColor="text1"/>
          <w:sz w:val="24"/>
          <w:szCs w:val="24"/>
          <w:lang w:val="en-US" w:eastAsia="zh-CN"/>
        </w:rPr>
        <w:t xml:space="preserve">There </w:t>
      </w:r>
      <w:r>
        <w:rPr>
          <w:rFonts w:ascii="Calibri" w:hAnsi="Calibri" w:cs="Calibri" w:hint="eastAsia"/>
          <w:color w:val="000000" w:themeColor="text1"/>
          <w:sz w:val="24"/>
          <w:szCs w:val="24"/>
          <w:lang w:val="en-US" w:eastAsia="zh-CN"/>
        </w:rPr>
        <w:t>was</w:t>
      </w:r>
      <w:r w:rsidRPr="00E10C28">
        <w:rPr>
          <w:rFonts w:ascii="Calibri" w:hAnsi="Calibri" w:cs="Calibri"/>
          <w:color w:val="000000" w:themeColor="text1"/>
          <w:sz w:val="24"/>
          <w:szCs w:val="24"/>
          <w:lang w:val="en-US" w:eastAsia="zh-CN"/>
        </w:rPr>
        <w:t xml:space="preserve"> a </w:t>
      </w:r>
      <w:r w:rsidR="00B46C81">
        <w:rPr>
          <w:rFonts w:ascii="Calibri" w:hAnsi="Calibri" w:cs="Calibri" w:hint="eastAsia"/>
          <w:color w:val="000000" w:themeColor="text1"/>
          <w:sz w:val="24"/>
          <w:szCs w:val="24"/>
          <w:lang w:val="en-US" w:eastAsia="zh-CN"/>
        </w:rPr>
        <w:t>co</w:t>
      </w:r>
      <w:r w:rsidR="00B46C81">
        <w:rPr>
          <w:rFonts w:ascii="Calibri" w:hAnsi="Calibri" w:cs="Calibri"/>
          <w:color w:val="000000" w:themeColor="text1"/>
          <w:sz w:val="24"/>
          <w:szCs w:val="24"/>
          <w:lang w:val="en-US" w:eastAsia="zh-CN"/>
        </w:rPr>
        <w:t xml:space="preserve">operative </w:t>
      </w:r>
      <w:r w:rsidRPr="00E10C28">
        <w:rPr>
          <w:rFonts w:ascii="Calibri" w:hAnsi="Calibri" w:cs="Calibri"/>
          <w:color w:val="000000" w:themeColor="text1"/>
          <w:sz w:val="24"/>
          <w:szCs w:val="24"/>
          <w:lang w:val="en-US" w:eastAsia="zh-CN"/>
        </w:rPr>
        <w:t xml:space="preserve">relationship </w:t>
      </w:r>
      <w:r w:rsidR="00B46C81">
        <w:rPr>
          <w:rFonts w:ascii="Calibri" w:hAnsi="Calibri" w:cs="Calibri"/>
          <w:color w:val="000000" w:themeColor="text1"/>
          <w:sz w:val="24"/>
          <w:szCs w:val="24"/>
          <w:lang w:val="en-US" w:eastAsia="zh-CN"/>
        </w:rPr>
        <w:t xml:space="preserve">rather than competitive </w:t>
      </w:r>
      <w:r w:rsidRPr="00E10C28">
        <w:rPr>
          <w:rFonts w:ascii="Calibri" w:hAnsi="Calibri" w:cs="Calibri"/>
          <w:color w:val="000000" w:themeColor="text1"/>
          <w:sz w:val="24"/>
          <w:szCs w:val="24"/>
          <w:lang w:val="en-US" w:eastAsia="zh-CN"/>
        </w:rPr>
        <w:t>between teachers and students</w:t>
      </w:r>
      <w:r>
        <w:rPr>
          <w:rFonts w:ascii="Calibri" w:hAnsi="Calibri" w:cs="Calibri"/>
          <w:color w:val="000000" w:themeColor="text1"/>
          <w:sz w:val="24"/>
          <w:szCs w:val="24"/>
          <w:lang w:val="en-US" w:eastAsia="zh-CN"/>
        </w:rPr>
        <w:t xml:space="preserve"> in the school</w:t>
      </w:r>
      <w:r w:rsidRPr="00E10C28">
        <w:rPr>
          <w:rFonts w:ascii="Calibri" w:hAnsi="Calibri" w:cs="Calibri"/>
          <w:color w:val="000000" w:themeColor="text1"/>
          <w:sz w:val="24"/>
          <w:szCs w:val="24"/>
          <w:lang w:val="en-US" w:eastAsia="zh-CN"/>
        </w:rPr>
        <w:t>.</w:t>
      </w:r>
      <w:r>
        <w:rPr>
          <w:rFonts w:ascii="Calibri" w:hAnsi="Calibri" w:cs="Calibri"/>
          <w:color w:val="000000" w:themeColor="text1"/>
          <w:sz w:val="24"/>
          <w:szCs w:val="24"/>
          <w:lang w:val="en-US" w:eastAsia="zh-CN"/>
        </w:rPr>
        <w:t xml:space="preserve"> </w:t>
      </w:r>
      <w:r w:rsidR="00B46C81">
        <w:rPr>
          <w:rFonts w:ascii="Calibri" w:hAnsi="Calibri" w:cs="Calibri"/>
          <w:color w:val="000000" w:themeColor="text1"/>
          <w:sz w:val="24"/>
          <w:szCs w:val="24"/>
          <w:lang w:val="en-US" w:eastAsia="zh-CN"/>
        </w:rPr>
        <w:t>E</w:t>
      </w:r>
      <w:r w:rsidR="00B46C81" w:rsidRPr="00B46C81">
        <w:rPr>
          <w:rFonts w:ascii="Calibri" w:hAnsi="Calibri" w:cs="Calibri"/>
          <w:color w:val="000000" w:themeColor="text1"/>
          <w:sz w:val="24"/>
          <w:szCs w:val="24"/>
          <w:lang w:val="en-US" w:eastAsia="zh-CN"/>
        </w:rPr>
        <w:t xml:space="preserve">veryone </w:t>
      </w:r>
      <w:r w:rsidR="00B46C81">
        <w:rPr>
          <w:rFonts w:ascii="Calibri" w:hAnsi="Calibri" w:cs="Calibri" w:hint="eastAsia"/>
          <w:color w:val="000000" w:themeColor="text1"/>
          <w:sz w:val="24"/>
          <w:szCs w:val="24"/>
          <w:lang w:val="en-US" w:eastAsia="zh-CN"/>
        </w:rPr>
        <w:t>was</w:t>
      </w:r>
      <w:r w:rsidR="00B46C81">
        <w:rPr>
          <w:rFonts w:ascii="Calibri" w:hAnsi="Calibri" w:cs="Calibri"/>
          <w:color w:val="000000" w:themeColor="text1"/>
          <w:sz w:val="24"/>
          <w:szCs w:val="24"/>
          <w:lang w:val="en-US" w:eastAsia="zh-CN"/>
        </w:rPr>
        <w:t xml:space="preserve"> align</w:t>
      </w:r>
      <w:r w:rsidR="00B46C81" w:rsidRPr="00B46C81">
        <w:rPr>
          <w:rFonts w:ascii="Calibri" w:hAnsi="Calibri" w:cs="Calibri"/>
          <w:color w:val="000000" w:themeColor="text1"/>
          <w:sz w:val="24"/>
          <w:szCs w:val="24"/>
          <w:lang w:val="en-US" w:eastAsia="zh-CN"/>
        </w:rPr>
        <w:t xml:space="preserve">ed with each other and cooperates together to achieve the </w:t>
      </w:r>
      <w:r w:rsidR="00B46C81">
        <w:rPr>
          <w:rFonts w:ascii="Calibri" w:hAnsi="Calibri" w:cs="Calibri"/>
          <w:color w:val="000000" w:themeColor="text1"/>
          <w:sz w:val="24"/>
          <w:szCs w:val="24"/>
          <w:lang w:val="en-US" w:eastAsia="zh-CN"/>
        </w:rPr>
        <w:t xml:space="preserve">common </w:t>
      </w:r>
      <w:r w:rsidR="00B46C81" w:rsidRPr="00B46C81">
        <w:rPr>
          <w:rFonts w:ascii="Calibri" w:hAnsi="Calibri" w:cs="Calibri"/>
          <w:color w:val="000000" w:themeColor="text1"/>
          <w:sz w:val="24"/>
          <w:szCs w:val="24"/>
          <w:lang w:val="en-US" w:eastAsia="zh-CN"/>
        </w:rPr>
        <w:t>purpose.</w:t>
      </w:r>
      <w:r w:rsidR="00B46C81">
        <w:rPr>
          <w:rFonts w:ascii="Calibri" w:hAnsi="Calibri" w:cs="Calibri"/>
          <w:color w:val="000000" w:themeColor="text1"/>
          <w:sz w:val="24"/>
          <w:szCs w:val="24"/>
          <w:lang w:val="en-US" w:eastAsia="zh-CN"/>
        </w:rPr>
        <w:t xml:space="preserve"> </w:t>
      </w:r>
      <w:r>
        <w:rPr>
          <w:rFonts w:ascii="Calibri" w:hAnsi="Calibri" w:cs="Calibri"/>
          <w:color w:val="000000" w:themeColor="text1"/>
          <w:sz w:val="24"/>
          <w:szCs w:val="24"/>
          <w:lang w:val="en-US" w:eastAsia="zh-CN"/>
        </w:rPr>
        <w:t xml:space="preserve">During the </w:t>
      </w:r>
      <w:r w:rsidR="002F7357" w:rsidRPr="002F7357">
        <w:rPr>
          <w:rFonts w:ascii="Calibri" w:hAnsi="Calibri" w:cs="Calibri"/>
          <w:color w:val="000000" w:themeColor="text1"/>
          <w:sz w:val="24"/>
          <w:szCs w:val="24"/>
          <w:lang w:val="en-US" w:eastAsia="zh-CN"/>
        </w:rPr>
        <w:t xml:space="preserve">teaching activities, children </w:t>
      </w:r>
      <w:r w:rsidR="002F7357">
        <w:rPr>
          <w:rFonts w:ascii="Calibri" w:hAnsi="Calibri" w:cs="Calibri" w:hint="eastAsia"/>
          <w:color w:val="000000" w:themeColor="text1"/>
          <w:sz w:val="24"/>
          <w:szCs w:val="24"/>
          <w:lang w:val="en-US" w:eastAsia="zh-CN"/>
        </w:rPr>
        <w:t>were</w:t>
      </w:r>
      <w:r w:rsidR="002F7357" w:rsidRPr="002F7357">
        <w:rPr>
          <w:rFonts w:ascii="Calibri" w:hAnsi="Calibri" w:cs="Calibri"/>
          <w:color w:val="000000" w:themeColor="text1"/>
          <w:sz w:val="24"/>
          <w:szCs w:val="24"/>
          <w:lang w:val="en-US" w:eastAsia="zh-CN"/>
        </w:rPr>
        <w:t xml:space="preserve"> thinkers and explorers, and teachers </w:t>
      </w:r>
      <w:r w:rsidR="002F7357">
        <w:rPr>
          <w:rFonts w:ascii="Calibri" w:hAnsi="Calibri" w:cs="Calibri"/>
          <w:color w:val="000000" w:themeColor="text1"/>
          <w:sz w:val="24"/>
          <w:szCs w:val="24"/>
          <w:lang w:val="en-US" w:eastAsia="zh-CN"/>
        </w:rPr>
        <w:t>were</w:t>
      </w:r>
      <w:r w:rsidR="002F7357" w:rsidRPr="002F7357">
        <w:rPr>
          <w:rFonts w:ascii="Calibri" w:hAnsi="Calibri" w:cs="Calibri"/>
          <w:color w:val="000000" w:themeColor="text1"/>
          <w:sz w:val="24"/>
          <w:szCs w:val="24"/>
          <w:lang w:val="en-US" w:eastAsia="zh-CN"/>
        </w:rPr>
        <w:t xml:space="preserve"> assistants. </w:t>
      </w:r>
      <w:r w:rsidR="00A87C65">
        <w:rPr>
          <w:rFonts w:ascii="Calibri" w:hAnsi="Calibri" w:cs="Calibri"/>
          <w:color w:val="000000" w:themeColor="text1"/>
          <w:sz w:val="24"/>
          <w:szCs w:val="24"/>
          <w:lang w:val="en-US" w:eastAsia="zh-CN"/>
        </w:rPr>
        <w:t>Furthermore, c</w:t>
      </w:r>
      <w:r w:rsidR="002F7357" w:rsidRPr="002F7357">
        <w:rPr>
          <w:rFonts w:ascii="Calibri" w:hAnsi="Calibri" w:cs="Calibri"/>
          <w:color w:val="000000" w:themeColor="text1"/>
          <w:sz w:val="24"/>
          <w:szCs w:val="24"/>
          <w:lang w:val="en-US" w:eastAsia="zh-CN"/>
        </w:rPr>
        <w:t xml:space="preserve">hildren chose materials </w:t>
      </w:r>
      <w:r w:rsidR="002F7357" w:rsidRPr="002F7357">
        <w:rPr>
          <w:rFonts w:ascii="Calibri" w:hAnsi="Calibri" w:cs="Calibri"/>
          <w:color w:val="000000" w:themeColor="text1"/>
          <w:sz w:val="24"/>
          <w:szCs w:val="24"/>
          <w:lang w:val="en-US" w:eastAsia="zh-CN"/>
        </w:rPr>
        <w:lastRenderedPageBreak/>
        <w:t>freely, and teachers guide</w:t>
      </w:r>
      <w:r w:rsidR="002F7357">
        <w:rPr>
          <w:rFonts w:ascii="Calibri" w:hAnsi="Calibri" w:cs="Calibri"/>
          <w:color w:val="000000" w:themeColor="text1"/>
          <w:sz w:val="24"/>
          <w:szCs w:val="24"/>
          <w:lang w:val="en-US" w:eastAsia="zh-CN"/>
        </w:rPr>
        <w:t>d</w:t>
      </w:r>
      <w:r w:rsidR="002F7357" w:rsidRPr="002F7357">
        <w:rPr>
          <w:rFonts w:ascii="Calibri" w:hAnsi="Calibri" w:cs="Calibri"/>
          <w:color w:val="000000" w:themeColor="text1"/>
          <w:sz w:val="24"/>
          <w:szCs w:val="24"/>
          <w:lang w:val="en-US" w:eastAsia="zh-CN"/>
        </w:rPr>
        <w:t xml:space="preserve"> them to carry out activities in an orderly manner to achieve the goals desired by children.</w:t>
      </w:r>
      <w:r w:rsidR="00DC6BC4" w:rsidRPr="00DC6BC4">
        <w:t xml:space="preserve"> </w:t>
      </w:r>
      <w:r w:rsidR="00DC6BC4" w:rsidRPr="00DC6BC4">
        <w:rPr>
          <w:rFonts w:ascii="Calibri" w:hAnsi="Calibri" w:cs="Calibri"/>
          <w:color w:val="000000" w:themeColor="text1"/>
          <w:sz w:val="24"/>
          <w:szCs w:val="24"/>
          <w:lang w:val="en-US" w:eastAsia="zh-CN"/>
        </w:rPr>
        <w:t xml:space="preserve">Dewey discussed that the experimental school experienced many failures in the early days, </w:t>
      </w:r>
      <w:proofErr w:type="gramStart"/>
      <w:r w:rsidR="00637182" w:rsidRPr="00637182">
        <w:rPr>
          <w:rFonts w:ascii="Calibri" w:hAnsi="Calibri" w:cs="Calibri"/>
          <w:color w:val="000000" w:themeColor="text1"/>
          <w:sz w:val="24"/>
          <w:szCs w:val="24"/>
          <w:lang w:val="en-US" w:eastAsia="zh-CN"/>
        </w:rPr>
        <w:t>The</w:t>
      </w:r>
      <w:proofErr w:type="gramEnd"/>
      <w:r w:rsidR="00637182" w:rsidRPr="00637182">
        <w:rPr>
          <w:rFonts w:ascii="Calibri" w:hAnsi="Calibri" w:cs="Calibri"/>
          <w:color w:val="000000" w:themeColor="text1"/>
          <w:sz w:val="24"/>
          <w:szCs w:val="24"/>
          <w:lang w:val="en-US" w:eastAsia="zh-CN"/>
        </w:rPr>
        <w:t xml:space="preserve"> organization of the school is not good, the teaching staff share the administrative work, and the financial work is the responsibility of the education department.</w:t>
      </w:r>
      <w:r w:rsidR="00637182">
        <w:rPr>
          <w:rFonts w:ascii="Calibri" w:hAnsi="Calibri" w:cs="Calibri"/>
          <w:color w:val="000000" w:themeColor="text1"/>
          <w:sz w:val="24"/>
          <w:szCs w:val="24"/>
          <w:lang w:val="en-US" w:eastAsia="zh-CN"/>
        </w:rPr>
        <w:t xml:space="preserve"> </w:t>
      </w:r>
      <w:r w:rsidR="00637182">
        <w:rPr>
          <w:rFonts w:ascii="Calibri" w:hAnsi="Calibri" w:cs="Calibri" w:hint="eastAsia"/>
          <w:color w:val="000000" w:themeColor="text1"/>
          <w:sz w:val="24"/>
          <w:szCs w:val="24"/>
          <w:lang w:val="en-US" w:eastAsia="zh-CN"/>
        </w:rPr>
        <w:t>A</w:t>
      </w:r>
      <w:r w:rsidR="00DC6BC4" w:rsidRPr="00DC6BC4">
        <w:rPr>
          <w:rFonts w:ascii="Calibri" w:hAnsi="Calibri" w:cs="Calibri"/>
          <w:color w:val="000000" w:themeColor="text1"/>
          <w:sz w:val="24"/>
          <w:szCs w:val="24"/>
          <w:lang w:val="en-US" w:eastAsia="zh-CN"/>
        </w:rPr>
        <w:t>nd the key factor was that it only paid attention to the quantity of cooperation and ignored the quality.</w:t>
      </w:r>
      <w:r w:rsidR="00DC6BC4">
        <w:rPr>
          <w:rStyle w:val="FootnoteReference"/>
          <w:rFonts w:ascii="Calibri" w:hAnsi="Calibri" w:cs="Calibri"/>
          <w:color w:val="000000" w:themeColor="text1"/>
          <w:sz w:val="24"/>
          <w:szCs w:val="24"/>
          <w:lang w:val="en-US" w:eastAsia="zh-CN"/>
        </w:rPr>
        <w:footnoteReference w:id="82"/>
      </w:r>
      <w:r w:rsidR="00637182" w:rsidRPr="00637182">
        <w:t xml:space="preserve"> </w:t>
      </w:r>
      <w:r w:rsidR="00637182" w:rsidRPr="00637182">
        <w:rPr>
          <w:rFonts w:ascii="Calibri" w:hAnsi="Calibri" w:cs="Calibri"/>
          <w:color w:val="000000" w:themeColor="text1"/>
          <w:sz w:val="24"/>
          <w:szCs w:val="24"/>
          <w:lang w:val="en-US" w:eastAsia="zh-CN"/>
        </w:rPr>
        <w:t>After 1899, the school appointed a pr</w:t>
      </w:r>
      <w:r w:rsidR="00637182">
        <w:rPr>
          <w:rFonts w:ascii="Calibri" w:hAnsi="Calibri" w:cs="Calibri" w:hint="eastAsia"/>
          <w:color w:val="000000" w:themeColor="text1"/>
          <w:sz w:val="24"/>
          <w:szCs w:val="24"/>
          <w:lang w:val="en-US" w:eastAsia="zh-CN"/>
        </w:rPr>
        <w:t>e</w:t>
      </w:r>
      <w:r w:rsidR="00637182">
        <w:rPr>
          <w:rFonts w:ascii="Calibri" w:hAnsi="Calibri" w:cs="Calibri"/>
          <w:color w:val="000000" w:themeColor="text1"/>
          <w:sz w:val="24"/>
          <w:szCs w:val="24"/>
          <w:lang w:val="en-US" w:eastAsia="zh-CN"/>
        </w:rPr>
        <w:t>sident</w:t>
      </w:r>
      <w:r w:rsidR="00637182" w:rsidRPr="00637182">
        <w:rPr>
          <w:rFonts w:ascii="Calibri" w:hAnsi="Calibri" w:cs="Calibri"/>
          <w:color w:val="000000" w:themeColor="text1"/>
          <w:sz w:val="24"/>
          <w:szCs w:val="24"/>
          <w:lang w:val="en-US" w:eastAsia="zh-CN"/>
        </w:rPr>
        <w:t xml:space="preserve"> who was responsible for contacting parents, trainee teachers, and receiving visitors. A</w:t>
      </w:r>
      <w:r w:rsidR="00637182">
        <w:rPr>
          <w:rFonts w:ascii="Calibri" w:hAnsi="Calibri" w:cs="Calibri"/>
          <w:color w:val="000000" w:themeColor="text1"/>
          <w:sz w:val="24"/>
          <w:szCs w:val="24"/>
          <w:lang w:val="en-US" w:eastAsia="zh-CN"/>
        </w:rPr>
        <w:t>nd a</w:t>
      </w:r>
      <w:r w:rsidR="00637182" w:rsidRPr="00637182">
        <w:rPr>
          <w:rFonts w:ascii="Calibri" w:hAnsi="Calibri" w:cs="Calibri"/>
          <w:color w:val="000000" w:themeColor="text1"/>
          <w:sz w:val="24"/>
          <w:szCs w:val="24"/>
          <w:lang w:val="en-US" w:eastAsia="zh-CN"/>
        </w:rPr>
        <w:t xml:space="preserve"> vice-pr</w:t>
      </w:r>
      <w:r w:rsidR="00637182">
        <w:rPr>
          <w:rFonts w:ascii="Calibri" w:hAnsi="Calibri" w:cs="Calibri"/>
          <w:color w:val="000000" w:themeColor="text1"/>
          <w:sz w:val="24"/>
          <w:szCs w:val="24"/>
          <w:lang w:val="en-US" w:eastAsia="zh-CN"/>
        </w:rPr>
        <w:t>esident was</w:t>
      </w:r>
      <w:r w:rsidR="00637182" w:rsidRPr="00637182">
        <w:rPr>
          <w:rFonts w:ascii="Calibri" w:hAnsi="Calibri" w:cs="Calibri"/>
          <w:color w:val="000000" w:themeColor="text1"/>
          <w:sz w:val="24"/>
          <w:szCs w:val="24"/>
          <w:lang w:val="en-US" w:eastAsia="zh-CN"/>
        </w:rPr>
        <w:t xml:space="preserve"> in charge of the curriculum.</w:t>
      </w:r>
    </w:p>
    <w:p w14:paraId="5E41F456" w14:textId="2BA10719" w:rsidR="009510E3" w:rsidRPr="009510E3" w:rsidRDefault="009510E3" w:rsidP="004021DF">
      <w:pPr>
        <w:pStyle w:val="ListParagraph"/>
        <w:widowControl w:val="0"/>
        <w:adjustRightInd w:val="0"/>
        <w:snapToGrid w:val="0"/>
        <w:spacing w:beforeLines="50" w:before="211" w:afterLines="50" w:after="211" w:line="240" w:lineRule="auto"/>
        <w:ind w:firstLineChars="0" w:firstLine="0"/>
        <w:jc w:val="both"/>
        <w:rPr>
          <w:rFonts w:ascii="Calibri" w:hAnsi="Calibri" w:cs="Calibri"/>
          <w:color w:val="000000" w:themeColor="text1"/>
          <w:sz w:val="24"/>
          <w:szCs w:val="24"/>
          <w:lang w:val="en-US" w:eastAsia="zh-CN"/>
        </w:rPr>
      </w:pPr>
      <w:r w:rsidRPr="00DA4FF9">
        <w:rPr>
          <w:rFonts w:ascii="Calibri" w:hAnsi="Calibri" w:cs="Calibri"/>
          <w:color w:val="000000" w:themeColor="text1"/>
          <w:sz w:val="24"/>
          <w:szCs w:val="24"/>
          <w:lang w:val="en-US" w:eastAsia="zh-CN"/>
        </w:rPr>
        <w:t>As far as children are concerned, the teacher</w:t>
      </w:r>
      <w:r>
        <w:rPr>
          <w:rFonts w:ascii="Calibri" w:hAnsi="Calibri" w:cs="Calibri" w:hint="eastAsia"/>
          <w:color w:val="000000" w:themeColor="text1"/>
          <w:sz w:val="24"/>
          <w:szCs w:val="24"/>
          <w:lang w:val="en-US" w:eastAsia="zh-CN"/>
        </w:rPr>
        <w:t>s</w:t>
      </w:r>
      <w:r w:rsidRPr="00DA4FF9">
        <w:rPr>
          <w:rFonts w:ascii="Calibri" w:hAnsi="Calibri" w:cs="Calibri"/>
          <w:color w:val="000000" w:themeColor="text1"/>
          <w:sz w:val="24"/>
          <w:szCs w:val="24"/>
          <w:lang w:val="en-US" w:eastAsia="zh-CN"/>
        </w:rPr>
        <w:t xml:space="preserve"> as collaborator</w:t>
      </w:r>
      <w:r>
        <w:rPr>
          <w:rFonts w:ascii="Calibri" w:hAnsi="Calibri" w:cs="Calibri"/>
          <w:color w:val="000000" w:themeColor="text1"/>
          <w:sz w:val="24"/>
          <w:szCs w:val="24"/>
          <w:lang w:val="en-US" w:eastAsia="zh-CN"/>
        </w:rPr>
        <w:t>s</w:t>
      </w:r>
      <w:r w:rsidRPr="00DA4FF9">
        <w:rPr>
          <w:rFonts w:ascii="Calibri" w:hAnsi="Calibri" w:cs="Calibri"/>
          <w:color w:val="000000" w:themeColor="text1"/>
          <w:sz w:val="24"/>
          <w:szCs w:val="24"/>
          <w:lang w:val="en-US" w:eastAsia="zh-CN"/>
        </w:rPr>
        <w:t xml:space="preserve"> mean</w:t>
      </w:r>
      <w:r>
        <w:rPr>
          <w:rFonts w:ascii="Calibri" w:hAnsi="Calibri" w:cs="Calibri"/>
          <w:color w:val="000000" w:themeColor="text1"/>
          <w:sz w:val="24"/>
          <w:szCs w:val="24"/>
          <w:lang w:val="en-US" w:eastAsia="zh-CN"/>
        </w:rPr>
        <w:t>t</w:t>
      </w:r>
      <w:r w:rsidRPr="00DA4FF9">
        <w:rPr>
          <w:rFonts w:ascii="Calibri" w:hAnsi="Calibri" w:cs="Calibri"/>
          <w:color w:val="000000" w:themeColor="text1"/>
          <w:sz w:val="24"/>
          <w:szCs w:val="24"/>
          <w:lang w:val="en-US" w:eastAsia="zh-CN"/>
        </w:rPr>
        <w:t xml:space="preserve"> a new form of teacher-student relationship and teaching</w:t>
      </w:r>
      <w:r>
        <w:rPr>
          <w:rFonts w:ascii="Calibri" w:hAnsi="Calibri" w:cs="Calibri"/>
          <w:color w:val="000000" w:themeColor="text1"/>
          <w:sz w:val="24"/>
          <w:szCs w:val="24"/>
          <w:lang w:val="en-US" w:eastAsia="zh-CN"/>
        </w:rPr>
        <w:t xml:space="preserve"> form</w:t>
      </w:r>
      <w:r w:rsidRPr="00DA4FF9">
        <w:rPr>
          <w:rFonts w:ascii="Calibri" w:hAnsi="Calibri" w:cs="Calibri"/>
          <w:color w:val="000000" w:themeColor="text1"/>
          <w:sz w:val="24"/>
          <w:szCs w:val="24"/>
          <w:lang w:val="en-US" w:eastAsia="zh-CN"/>
        </w:rPr>
        <w:t>.</w:t>
      </w:r>
      <w:r w:rsidRPr="0050001C">
        <w:t xml:space="preserve"> </w:t>
      </w:r>
      <w:r w:rsidRPr="0050001C">
        <w:rPr>
          <w:rFonts w:ascii="Calibri" w:hAnsi="Calibri" w:cs="Calibri"/>
          <w:color w:val="000000" w:themeColor="text1"/>
          <w:sz w:val="24"/>
          <w:szCs w:val="24"/>
          <w:lang w:val="en-US" w:eastAsia="zh-CN"/>
        </w:rPr>
        <w:t xml:space="preserve">In </w:t>
      </w:r>
      <w:r>
        <w:rPr>
          <w:rFonts w:ascii="Calibri" w:hAnsi="Calibri" w:cs="Calibri"/>
          <w:color w:val="000000" w:themeColor="text1"/>
          <w:sz w:val="24"/>
          <w:szCs w:val="24"/>
          <w:lang w:val="en-US" w:eastAsia="zh-CN"/>
        </w:rPr>
        <w:t>the Elementary</w:t>
      </w:r>
      <w:r w:rsidRPr="0050001C">
        <w:rPr>
          <w:rFonts w:ascii="Calibri" w:hAnsi="Calibri" w:cs="Calibri"/>
          <w:color w:val="000000" w:themeColor="text1"/>
          <w:sz w:val="24"/>
          <w:szCs w:val="24"/>
          <w:lang w:val="en-US" w:eastAsia="zh-CN"/>
        </w:rPr>
        <w:t xml:space="preserve"> school, the relationship between teachers and children</w:t>
      </w:r>
      <w:r>
        <w:rPr>
          <w:rFonts w:ascii="Calibri" w:hAnsi="Calibri" w:cs="Calibri"/>
          <w:color w:val="000000" w:themeColor="text1"/>
          <w:sz w:val="24"/>
          <w:szCs w:val="24"/>
          <w:lang w:val="en-US" w:eastAsia="zh-CN"/>
        </w:rPr>
        <w:t xml:space="preserve"> was</w:t>
      </w:r>
      <w:r w:rsidRPr="0050001C">
        <w:rPr>
          <w:rFonts w:ascii="Calibri" w:hAnsi="Calibri" w:cs="Calibri"/>
          <w:color w:val="000000" w:themeColor="text1"/>
          <w:sz w:val="24"/>
          <w:szCs w:val="24"/>
          <w:lang w:val="en-US" w:eastAsia="zh-CN"/>
        </w:rPr>
        <w:t xml:space="preserve"> not teaching and receiving, and teachers </w:t>
      </w:r>
      <w:r>
        <w:rPr>
          <w:rFonts w:ascii="Calibri" w:hAnsi="Calibri" w:cs="Calibri"/>
          <w:color w:val="000000" w:themeColor="text1"/>
          <w:sz w:val="24"/>
          <w:szCs w:val="24"/>
          <w:lang w:val="en-US" w:eastAsia="zh-CN"/>
        </w:rPr>
        <w:t xml:space="preserve">were </w:t>
      </w:r>
      <w:r w:rsidRPr="0050001C">
        <w:rPr>
          <w:rFonts w:ascii="Calibri" w:hAnsi="Calibri" w:cs="Calibri"/>
          <w:color w:val="000000" w:themeColor="text1"/>
          <w:sz w:val="24"/>
          <w:szCs w:val="24"/>
          <w:lang w:val="en-US" w:eastAsia="zh-CN"/>
        </w:rPr>
        <w:t xml:space="preserve">no longer limited to providing ready-made teaching materials to students. It </w:t>
      </w:r>
      <w:r>
        <w:rPr>
          <w:rFonts w:ascii="Calibri" w:hAnsi="Calibri" w:cs="Calibri"/>
          <w:color w:val="000000" w:themeColor="text1"/>
          <w:sz w:val="24"/>
          <w:szCs w:val="24"/>
          <w:lang w:val="en-US" w:eastAsia="zh-CN"/>
        </w:rPr>
        <w:t>was</w:t>
      </w:r>
      <w:r w:rsidRPr="0050001C">
        <w:rPr>
          <w:rFonts w:ascii="Calibri" w:hAnsi="Calibri" w:cs="Calibri"/>
          <w:color w:val="000000" w:themeColor="text1"/>
          <w:sz w:val="24"/>
          <w:szCs w:val="24"/>
          <w:lang w:val="en-US" w:eastAsia="zh-CN"/>
        </w:rPr>
        <w:t xml:space="preserve"> not just to emphasize children's active discovery and stand idly by, but to participate in students' activities together.</w:t>
      </w:r>
      <w:r w:rsidRPr="00705343">
        <w:t xml:space="preserve"> </w:t>
      </w:r>
      <w:r w:rsidRPr="00705343">
        <w:rPr>
          <w:rFonts w:ascii="Calibri" w:hAnsi="Calibri" w:cs="Calibri"/>
          <w:color w:val="000000" w:themeColor="text1"/>
          <w:sz w:val="24"/>
          <w:szCs w:val="24"/>
          <w:lang w:val="en-US" w:eastAsia="zh-CN"/>
        </w:rPr>
        <w:t>At the same time, teachers d</w:t>
      </w:r>
      <w:r>
        <w:rPr>
          <w:rFonts w:ascii="Calibri" w:hAnsi="Calibri" w:cs="Calibri" w:hint="eastAsia"/>
          <w:color w:val="000000" w:themeColor="text1"/>
          <w:sz w:val="24"/>
          <w:szCs w:val="24"/>
          <w:lang w:val="en-US" w:eastAsia="zh-CN"/>
        </w:rPr>
        <w:t>id</w:t>
      </w:r>
      <w:r w:rsidRPr="00705343">
        <w:rPr>
          <w:rFonts w:ascii="Calibri" w:hAnsi="Calibri" w:cs="Calibri"/>
          <w:color w:val="000000" w:themeColor="text1"/>
          <w:sz w:val="24"/>
          <w:szCs w:val="24"/>
          <w:lang w:val="en-US" w:eastAsia="zh-CN"/>
        </w:rPr>
        <w:t xml:space="preserve"> not compare or grade children's homework </w:t>
      </w:r>
      <w:r>
        <w:rPr>
          <w:rFonts w:ascii="Calibri" w:hAnsi="Calibri" w:cs="Calibri"/>
          <w:color w:val="000000" w:themeColor="text1"/>
          <w:sz w:val="24"/>
          <w:szCs w:val="24"/>
          <w:lang w:val="en-US" w:eastAsia="zh-CN"/>
        </w:rPr>
        <w:t xml:space="preserve">and other </w:t>
      </w:r>
      <w:r w:rsidRPr="00705343">
        <w:rPr>
          <w:rFonts w:ascii="Calibri" w:hAnsi="Calibri" w:cs="Calibri"/>
          <w:color w:val="000000" w:themeColor="text1"/>
          <w:sz w:val="24"/>
          <w:szCs w:val="24"/>
          <w:lang w:val="en-US" w:eastAsia="zh-CN"/>
        </w:rPr>
        <w:t>activities. For example, in the lower grade classes, children start</w:t>
      </w:r>
      <w:r>
        <w:rPr>
          <w:rFonts w:ascii="Calibri" w:hAnsi="Calibri" w:cs="Calibri"/>
          <w:color w:val="000000" w:themeColor="text1"/>
          <w:sz w:val="24"/>
          <w:szCs w:val="24"/>
          <w:lang w:val="en-US" w:eastAsia="zh-CN"/>
        </w:rPr>
        <w:t>ed</w:t>
      </w:r>
      <w:r w:rsidRPr="00705343">
        <w:rPr>
          <w:rFonts w:ascii="Calibri" w:hAnsi="Calibri" w:cs="Calibri"/>
          <w:color w:val="000000" w:themeColor="text1"/>
          <w:sz w:val="24"/>
          <w:szCs w:val="24"/>
          <w:lang w:val="en-US" w:eastAsia="zh-CN"/>
        </w:rPr>
        <w:t xml:space="preserve"> with consultation with the teacher</w:t>
      </w:r>
      <w:r>
        <w:rPr>
          <w:rFonts w:ascii="Calibri" w:hAnsi="Calibri" w:cs="Calibri"/>
          <w:color w:val="000000" w:themeColor="text1"/>
          <w:sz w:val="24"/>
          <w:szCs w:val="24"/>
          <w:lang w:val="en-US" w:eastAsia="zh-CN"/>
        </w:rPr>
        <w:t>s</w:t>
      </w:r>
      <w:r w:rsidRPr="00705343">
        <w:rPr>
          <w:rFonts w:ascii="Calibri" w:hAnsi="Calibri" w:cs="Calibri"/>
          <w:color w:val="000000" w:themeColor="text1"/>
          <w:sz w:val="24"/>
          <w:szCs w:val="24"/>
          <w:lang w:val="en-US" w:eastAsia="zh-CN"/>
        </w:rPr>
        <w:t>. They w</w:t>
      </w:r>
      <w:r>
        <w:rPr>
          <w:rFonts w:ascii="Calibri" w:hAnsi="Calibri" w:cs="Calibri"/>
          <w:color w:val="000000" w:themeColor="text1"/>
          <w:sz w:val="24"/>
          <w:szCs w:val="24"/>
          <w:lang w:val="en-US" w:eastAsia="zh-CN"/>
        </w:rPr>
        <w:t>ould</w:t>
      </w:r>
      <w:r w:rsidRPr="00705343">
        <w:rPr>
          <w:rFonts w:ascii="Calibri" w:hAnsi="Calibri" w:cs="Calibri"/>
          <w:color w:val="000000" w:themeColor="text1"/>
          <w:sz w:val="24"/>
          <w:szCs w:val="24"/>
          <w:lang w:val="en-US" w:eastAsia="zh-CN"/>
        </w:rPr>
        <w:t xml:space="preserve"> review what they have learned before, and then plan</w:t>
      </w:r>
      <w:r>
        <w:rPr>
          <w:rFonts w:ascii="Calibri" w:hAnsi="Calibri" w:cs="Calibri"/>
          <w:color w:val="000000" w:themeColor="text1"/>
          <w:sz w:val="24"/>
          <w:szCs w:val="24"/>
          <w:lang w:val="en-US" w:eastAsia="zh-CN"/>
        </w:rPr>
        <w:t>ed</w:t>
      </w:r>
      <w:r w:rsidRPr="00705343">
        <w:rPr>
          <w:rFonts w:ascii="Calibri" w:hAnsi="Calibri" w:cs="Calibri"/>
          <w:color w:val="000000" w:themeColor="text1"/>
          <w:sz w:val="24"/>
          <w:szCs w:val="24"/>
          <w:lang w:val="en-US" w:eastAsia="zh-CN"/>
        </w:rPr>
        <w:t xml:space="preserve"> the next activities and assign</w:t>
      </w:r>
      <w:r>
        <w:rPr>
          <w:rFonts w:ascii="Calibri" w:hAnsi="Calibri" w:cs="Calibri"/>
          <w:color w:val="000000" w:themeColor="text1"/>
          <w:sz w:val="24"/>
          <w:szCs w:val="24"/>
          <w:lang w:val="en-US" w:eastAsia="zh-CN"/>
        </w:rPr>
        <w:t>ed</w:t>
      </w:r>
      <w:r w:rsidRPr="00705343">
        <w:rPr>
          <w:rFonts w:ascii="Calibri" w:hAnsi="Calibri" w:cs="Calibri"/>
          <w:color w:val="000000" w:themeColor="text1"/>
          <w:sz w:val="24"/>
          <w:szCs w:val="24"/>
          <w:lang w:val="en-US" w:eastAsia="zh-CN"/>
        </w:rPr>
        <w:t xml:space="preserve"> tasks.</w:t>
      </w:r>
      <w:r>
        <w:rPr>
          <w:rStyle w:val="FootnoteReference"/>
          <w:rFonts w:ascii="Calibri" w:hAnsi="Calibri" w:cs="Calibri"/>
          <w:color w:val="000000" w:themeColor="text1"/>
          <w:sz w:val="24"/>
          <w:szCs w:val="24"/>
          <w:lang w:val="en-US" w:eastAsia="zh-CN"/>
        </w:rPr>
        <w:footnoteReference w:id="83"/>
      </w:r>
      <w:r w:rsidR="008235E9" w:rsidRPr="008235E9">
        <w:t xml:space="preserve"> </w:t>
      </w:r>
      <w:r w:rsidR="008235E9" w:rsidRPr="008235E9">
        <w:rPr>
          <w:rFonts w:ascii="Calibri" w:hAnsi="Calibri" w:cs="Calibri"/>
          <w:color w:val="000000" w:themeColor="text1"/>
          <w:sz w:val="24"/>
          <w:szCs w:val="24"/>
          <w:lang w:val="en-US" w:eastAsia="zh-CN"/>
        </w:rPr>
        <w:t xml:space="preserve">Although it </w:t>
      </w:r>
      <w:r w:rsidR="008235E9">
        <w:rPr>
          <w:rFonts w:ascii="Calibri" w:hAnsi="Calibri" w:cs="Calibri"/>
          <w:color w:val="000000" w:themeColor="text1"/>
          <w:sz w:val="24"/>
          <w:szCs w:val="24"/>
          <w:lang w:val="en-US" w:eastAsia="zh-CN"/>
        </w:rPr>
        <w:t>wa</w:t>
      </w:r>
      <w:r w:rsidR="008235E9">
        <w:rPr>
          <w:rFonts w:ascii="Calibri" w:hAnsi="Calibri" w:cs="Calibri" w:hint="eastAsia"/>
          <w:color w:val="000000" w:themeColor="text1"/>
          <w:sz w:val="24"/>
          <w:szCs w:val="24"/>
          <w:lang w:val="en-US" w:eastAsia="zh-CN"/>
        </w:rPr>
        <w:t>s</w:t>
      </w:r>
      <w:r w:rsidR="008235E9" w:rsidRPr="008235E9">
        <w:rPr>
          <w:rFonts w:ascii="Calibri" w:hAnsi="Calibri" w:cs="Calibri"/>
          <w:color w:val="000000" w:themeColor="text1"/>
          <w:sz w:val="24"/>
          <w:szCs w:val="24"/>
          <w:lang w:val="en-US" w:eastAsia="zh-CN"/>
        </w:rPr>
        <w:t xml:space="preserve"> sometimes difficult for teachers to predict the accidental events in this process, children c</w:t>
      </w:r>
      <w:r w:rsidR="008235E9">
        <w:rPr>
          <w:rFonts w:ascii="Calibri" w:hAnsi="Calibri" w:cs="Calibri"/>
          <w:color w:val="000000" w:themeColor="text1"/>
          <w:sz w:val="24"/>
          <w:szCs w:val="24"/>
          <w:lang w:val="en-US" w:eastAsia="zh-CN"/>
        </w:rPr>
        <w:t>ould</w:t>
      </w:r>
      <w:r w:rsidR="008235E9" w:rsidRPr="008235E9">
        <w:rPr>
          <w:rFonts w:ascii="Calibri" w:hAnsi="Calibri" w:cs="Calibri"/>
          <w:color w:val="000000" w:themeColor="text1"/>
          <w:sz w:val="24"/>
          <w:szCs w:val="24"/>
          <w:lang w:val="en-US" w:eastAsia="zh-CN"/>
        </w:rPr>
        <w:t xml:space="preserve"> naturally enter their respective roles through such activities, since they c</w:t>
      </w:r>
      <w:r w:rsidR="008235E9">
        <w:rPr>
          <w:rFonts w:ascii="Calibri" w:hAnsi="Calibri" w:cs="Calibri"/>
          <w:color w:val="000000" w:themeColor="text1"/>
          <w:sz w:val="24"/>
          <w:szCs w:val="24"/>
          <w:lang w:val="en-US" w:eastAsia="zh-CN"/>
        </w:rPr>
        <w:t>ould</w:t>
      </w:r>
      <w:r w:rsidR="008235E9" w:rsidRPr="008235E9">
        <w:rPr>
          <w:rFonts w:ascii="Calibri" w:hAnsi="Calibri" w:cs="Calibri"/>
          <w:color w:val="000000" w:themeColor="text1"/>
          <w:sz w:val="24"/>
          <w:szCs w:val="24"/>
          <w:lang w:val="en-US" w:eastAsia="zh-CN"/>
        </w:rPr>
        <w:t xml:space="preserve"> still rely on their own efforts without the guidance of teachers.</w:t>
      </w:r>
      <w:r w:rsidR="008235E9" w:rsidRPr="008235E9">
        <w:t xml:space="preserve"> </w:t>
      </w:r>
      <w:r w:rsidR="008235E9" w:rsidRPr="008235E9">
        <w:rPr>
          <w:rFonts w:ascii="Calibri" w:hAnsi="Calibri" w:cs="Calibri"/>
          <w:color w:val="000000" w:themeColor="text1"/>
          <w:sz w:val="24"/>
          <w:szCs w:val="24"/>
          <w:lang w:val="en-US" w:eastAsia="zh-CN"/>
        </w:rPr>
        <w:t>Therefore, in the cooperative relationship established with the child</w:t>
      </w:r>
      <w:r w:rsidR="008235E9">
        <w:rPr>
          <w:rFonts w:ascii="Calibri" w:hAnsi="Calibri" w:cs="Calibri" w:hint="eastAsia"/>
          <w:color w:val="000000" w:themeColor="text1"/>
          <w:sz w:val="24"/>
          <w:szCs w:val="24"/>
          <w:lang w:val="en-US" w:eastAsia="zh-CN"/>
        </w:rPr>
        <w:t>ren</w:t>
      </w:r>
      <w:r w:rsidR="008235E9" w:rsidRPr="008235E9">
        <w:rPr>
          <w:rFonts w:ascii="Calibri" w:hAnsi="Calibri" w:cs="Calibri"/>
          <w:color w:val="000000" w:themeColor="text1"/>
          <w:sz w:val="24"/>
          <w:szCs w:val="24"/>
          <w:lang w:val="en-US" w:eastAsia="zh-CN"/>
        </w:rPr>
        <w:t>, the teacher</w:t>
      </w:r>
      <w:r w:rsidR="008235E9">
        <w:rPr>
          <w:rFonts w:ascii="Calibri" w:hAnsi="Calibri" w:cs="Calibri"/>
          <w:color w:val="000000" w:themeColor="text1"/>
          <w:sz w:val="24"/>
          <w:szCs w:val="24"/>
          <w:lang w:val="en-US" w:eastAsia="zh-CN"/>
        </w:rPr>
        <w:t>s were not</w:t>
      </w:r>
      <w:r w:rsidR="008235E9" w:rsidRPr="008235E9">
        <w:rPr>
          <w:rFonts w:ascii="Calibri" w:hAnsi="Calibri" w:cs="Calibri"/>
          <w:color w:val="000000" w:themeColor="text1"/>
          <w:sz w:val="24"/>
          <w:szCs w:val="24"/>
          <w:lang w:val="en-US" w:eastAsia="zh-CN"/>
        </w:rPr>
        <w:t xml:space="preserve"> only providing some kind of help to the child</w:t>
      </w:r>
      <w:r w:rsidR="008235E9">
        <w:rPr>
          <w:rFonts w:ascii="Calibri" w:hAnsi="Calibri" w:cs="Calibri"/>
          <w:color w:val="000000" w:themeColor="text1"/>
          <w:sz w:val="24"/>
          <w:szCs w:val="24"/>
          <w:lang w:val="en-US" w:eastAsia="zh-CN"/>
        </w:rPr>
        <w:t>ren</w:t>
      </w:r>
      <w:r w:rsidR="008235E9" w:rsidRPr="008235E9">
        <w:rPr>
          <w:rFonts w:ascii="Calibri" w:hAnsi="Calibri" w:cs="Calibri"/>
          <w:color w:val="000000" w:themeColor="text1"/>
          <w:sz w:val="24"/>
          <w:szCs w:val="24"/>
          <w:lang w:val="en-US" w:eastAsia="zh-CN"/>
        </w:rPr>
        <w:t xml:space="preserve">, </w:t>
      </w:r>
      <w:r w:rsidR="008235E9">
        <w:rPr>
          <w:rFonts w:ascii="Calibri" w:hAnsi="Calibri" w:cs="Calibri"/>
          <w:color w:val="000000" w:themeColor="text1"/>
          <w:sz w:val="24"/>
          <w:szCs w:val="24"/>
          <w:lang w:val="en-US" w:eastAsia="zh-CN"/>
        </w:rPr>
        <w:t>they were</w:t>
      </w:r>
      <w:r w:rsidR="008235E9" w:rsidRPr="008235E9">
        <w:rPr>
          <w:rFonts w:ascii="Calibri" w:hAnsi="Calibri" w:cs="Calibri"/>
          <w:color w:val="000000" w:themeColor="text1"/>
          <w:sz w:val="24"/>
          <w:szCs w:val="24"/>
          <w:lang w:val="en-US" w:eastAsia="zh-CN"/>
        </w:rPr>
        <w:t xml:space="preserve"> also a learner </w:t>
      </w:r>
      <w:r w:rsidR="008235E9">
        <w:rPr>
          <w:rFonts w:ascii="Calibri" w:hAnsi="Calibri" w:cs="Calibri"/>
          <w:color w:val="000000" w:themeColor="text1"/>
          <w:sz w:val="24"/>
          <w:szCs w:val="24"/>
          <w:lang w:val="en-US" w:eastAsia="zh-CN"/>
        </w:rPr>
        <w:t>themselves</w:t>
      </w:r>
      <w:r w:rsidR="008235E9" w:rsidRPr="008235E9">
        <w:rPr>
          <w:rFonts w:ascii="Calibri" w:hAnsi="Calibri" w:cs="Calibri"/>
          <w:color w:val="000000" w:themeColor="text1"/>
          <w:sz w:val="24"/>
          <w:szCs w:val="24"/>
          <w:lang w:val="en-US" w:eastAsia="zh-CN"/>
        </w:rPr>
        <w:t xml:space="preserve">. In the process of observing children's activities, </w:t>
      </w:r>
      <w:r w:rsidR="008235E9">
        <w:rPr>
          <w:rFonts w:ascii="Calibri" w:hAnsi="Calibri" w:cs="Calibri"/>
          <w:color w:val="000000" w:themeColor="text1"/>
          <w:sz w:val="24"/>
          <w:szCs w:val="24"/>
          <w:lang w:val="en-US" w:eastAsia="zh-CN"/>
        </w:rPr>
        <w:t xml:space="preserve">teachers could </w:t>
      </w:r>
      <w:r w:rsidR="008235E9" w:rsidRPr="008235E9">
        <w:rPr>
          <w:rFonts w:ascii="Calibri" w:hAnsi="Calibri" w:cs="Calibri"/>
          <w:color w:val="000000" w:themeColor="text1"/>
          <w:sz w:val="24"/>
          <w:szCs w:val="24"/>
          <w:lang w:val="en-US" w:eastAsia="zh-CN"/>
        </w:rPr>
        <w:t>learn how to examine children from a broader knowledge level, so as to better realize their value as a teacher.</w:t>
      </w:r>
    </w:p>
    <w:p w14:paraId="3E1CC73F" w14:textId="29E20ACC" w:rsidR="004021DF" w:rsidRDefault="00DF197B" w:rsidP="004021DF">
      <w:pPr>
        <w:pStyle w:val="ListParagraph"/>
        <w:widowControl w:val="0"/>
        <w:adjustRightInd w:val="0"/>
        <w:snapToGrid w:val="0"/>
        <w:spacing w:beforeLines="50" w:before="211" w:afterLines="50" w:after="211" w:line="240" w:lineRule="auto"/>
        <w:ind w:firstLineChars="0" w:firstLine="0"/>
        <w:jc w:val="both"/>
        <w:rPr>
          <w:rFonts w:ascii="Calibri" w:hAnsi="Calibri" w:cs="Calibri"/>
          <w:color w:val="000000" w:themeColor="text1"/>
          <w:sz w:val="24"/>
          <w:szCs w:val="24"/>
          <w:lang w:val="en-US" w:eastAsia="zh-CN"/>
        </w:rPr>
      </w:pPr>
      <w:r>
        <w:rPr>
          <w:rFonts w:ascii="Calibri" w:hAnsi="Calibri" w:cs="Calibri"/>
          <w:color w:val="000000" w:themeColor="text1"/>
          <w:sz w:val="24"/>
          <w:szCs w:val="24"/>
          <w:lang w:val="en-US" w:eastAsia="zh-CN"/>
        </w:rPr>
        <w:t xml:space="preserve">Although teaching at the Elementary School made great demands on the teachers’ energies and time, the experience also provided these teachers the </w:t>
      </w:r>
      <w:r w:rsidR="00B6690A">
        <w:rPr>
          <w:rFonts w:ascii="Calibri" w:hAnsi="Calibri" w:cs="Calibri"/>
          <w:color w:val="000000" w:themeColor="text1"/>
          <w:sz w:val="24"/>
          <w:szCs w:val="24"/>
          <w:lang w:val="en-US" w:eastAsia="zh-CN"/>
        </w:rPr>
        <w:t>chance</w:t>
      </w:r>
      <w:r>
        <w:rPr>
          <w:rFonts w:ascii="Calibri" w:hAnsi="Calibri" w:cs="Calibri"/>
          <w:color w:val="000000" w:themeColor="text1"/>
          <w:sz w:val="24"/>
          <w:szCs w:val="24"/>
          <w:lang w:val="en-US" w:eastAsia="zh-CN"/>
        </w:rPr>
        <w:t xml:space="preserve"> to enquire deeply into questions at the center of their profession. </w:t>
      </w:r>
      <w:r w:rsidR="00E16325">
        <w:rPr>
          <w:rFonts w:ascii="Calibri" w:hAnsi="Calibri" w:cs="Calibri"/>
          <w:color w:val="000000" w:themeColor="text1"/>
          <w:sz w:val="24"/>
          <w:szCs w:val="24"/>
          <w:lang w:val="en-US" w:eastAsia="zh-CN"/>
        </w:rPr>
        <w:t xml:space="preserve">Especially for the female teachers in the school, </w:t>
      </w:r>
      <w:r w:rsidR="00B6690A">
        <w:rPr>
          <w:rFonts w:ascii="Calibri" w:hAnsi="Calibri" w:cs="Calibri"/>
          <w:color w:val="000000" w:themeColor="text1"/>
          <w:sz w:val="24"/>
          <w:szCs w:val="24"/>
          <w:lang w:val="en-US" w:eastAsia="zh-CN"/>
        </w:rPr>
        <w:t xml:space="preserve">it offered them an opportunity to assume the teaching responsibility, with the accompanying satisfactions, rarely found in other American schools. </w:t>
      </w:r>
      <w:r w:rsidR="00196E5D">
        <w:rPr>
          <w:rFonts w:ascii="Calibri" w:hAnsi="Calibri" w:cs="Calibri"/>
          <w:color w:val="000000" w:themeColor="text1"/>
          <w:sz w:val="24"/>
          <w:szCs w:val="24"/>
          <w:lang w:val="en-US" w:eastAsia="zh-CN"/>
        </w:rPr>
        <w:t xml:space="preserve">In these teachers’ public writings, school reports and correspondence, the teachers outline for us the </w:t>
      </w:r>
      <w:r w:rsidR="00F617EF">
        <w:rPr>
          <w:rFonts w:ascii="Calibri" w:hAnsi="Calibri" w:cs="Calibri"/>
          <w:color w:val="000000" w:themeColor="text1"/>
          <w:sz w:val="24"/>
          <w:szCs w:val="24"/>
          <w:lang w:val="en-US" w:eastAsia="zh-CN"/>
        </w:rPr>
        <w:t xml:space="preserve">important part they played in the daily routine of this educational experiment. </w:t>
      </w:r>
      <w:r w:rsidR="00FC608E">
        <w:rPr>
          <w:rFonts w:ascii="Calibri" w:hAnsi="Calibri" w:cs="Calibri"/>
          <w:color w:val="000000" w:themeColor="text1"/>
          <w:sz w:val="24"/>
          <w:szCs w:val="24"/>
          <w:lang w:val="en-US" w:eastAsia="zh-CN"/>
        </w:rPr>
        <w:t>What</w:t>
      </w:r>
      <w:r w:rsidR="00884E91">
        <w:rPr>
          <w:rFonts w:ascii="Calibri" w:hAnsi="Calibri" w:cs="Calibri"/>
          <w:color w:val="000000" w:themeColor="text1"/>
          <w:sz w:val="24"/>
          <w:szCs w:val="24"/>
          <w:lang w:val="en-US" w:eastAsia="zh-CN"/>
        </w:rPr>
        <w:t xml:space="preserve"> emerges was a description of a school in which teachers and students alike were engaged intellectually and socially with one another and with what they called “subject matter” in a way that was unlike other schools of its time. For this reason, they often taught and learned in front of a crowd. </w:t>
      </w:r>
    </w:p>
    <w:p w14:paraId="277DD3B6" w14:textId="5D7E5338" w:rsidR="00E82AF6" w:rsidRDefault="006E7CA9" w:rsidP="00636F4C">
      <w:pPr>
        <w:pStyle w:val="ListParagraph"/>
        <w:widowControl w:val="0"/>
        <w:adjustRightInd w:val="0"/>
        <w:snapToGrid w:val="0"/>
        <w:spacing w:beforeLines="50" w:before="211" w:afterLines="50" w:after="211" w:line="240" w:lineRule="auto"/>
        <w:ind w:firstLineChars="0" w:firstLine="0"/>
        <w:jc w:val="both"/>
        <w:rPr>
          <w:rFonts w:ascii="Calibri" w:hAnsi="Calibri" w:cs="Calibri"/>
          <w:color w:val="000000" w:themeColor="text1"/>
          <w:sz w:val="24"/>
          <w:szCs w:val="24"/>
          <w:lang w:val="en-US" w:eastAsia="zh-CN"/>
        </w:rPr>
      </w:pPr>
      <w:r w:rsidRPr="006E7CA9">
        <w:rPr>
          <w:rFonts w:ascii="Calibri" w:hAnsi="Calibri" w:cs="Calibri"/>
          <w:color w:val="000000" w:themeColor="text1"/>
          <w:sz w:val="24"/>
          <w:szCs w:val="24"/>
          <w:lang w:val="en-US" w:eastAsia="zh-CN"/>
        </w:rPr>
        <w:t xml:space="preserve">The cooperation between teachers </w:t>
      </w:r>
      <w:r>
        <w:rPr>
          <w:rFonts w:ascii="Calibri" w:hAnsi="Calibri" w:cs="Calibri"/>
          <w:color w:val="000000" w:themeColor="text1"/>
          <w:sz w:val="24"/>
          <w:szCs w:val="24"/>
          <w:lang w:val="en-US" w:eastAsia="zh-CN"/>
        </w:rPr>
        <w:t>was</w:t>
      </w:r>
      <w:r w:rsidRPr="006E7CA9">
        <w:rPr>
          <w:rFonts w:ascii="Calibri" w:hAnsi="Calibri" w:cs="Calibri"/>
          <w:color w:val="000000" w:themeColor="text1"/>
          <w:sz w:val="24"/>
          <w:szCs w:val="24"/>
          <w:lang w:val="en-US" w:eastAsia="zh-CN"/>
        </w:rPr>
        <w:t xml:space="preserve"> mainly divided into two forms: formal meetings </w:t>
      </w:r>
      <w:r w:rsidR="001000E2">
        <w:rPr>
          <w:rFonts w:ascii="Calibri" w:hAnsi="Calibri" w:cs="Calibri"/>
          <w:color w:val="000000" w:themeColor="text1"/>
          <w:sz w:val="24"/>
          <w:szCs w:val="24"/>
          <w:lang w:val="en-US" w:eastAsia="zh-CN"/>
        </w:rPr>
        <w:t xml:space="preserve">once a week </w:t>
      </w:r>
      <w:r w:rsidRPr="006E7CA9">
        <w:rPr>
          <w:rFonts w:ascii="Calibri" w:hAnsi="Calibri" w:cs="Calibri"/>
          <w:color w:val="000000" w:themeColor="text1"/>
          <w:sz w:val="24"/>
          <w:szCs w:val="24"/>
          <w:lang w:val="en-US" w:eastAsia="zh-CN"/>
        </w:rPr>
        <w:t xml:space="preserve">and daily </w:t>
      </w:r>
      <w:r>
        <w:rPr>
          <w:rFonts w:ascii="Calibri" w:hAnsi="Calibri" w:cs="Calibri"/>
          <w:color w:val="000000" w:themeColor="text1"/>
          <w:sz w:val="24"/>
          <w:szCs w:val="24"/>
          <w:lang w:val="en-US" w:eastAsia="zh-CN"/>
        </w:rPr>
        <w:t>communication</w:t>
      </w:r>
      <w:r w:rsidRPr="006E7CA9">
        <w:rPr>
          <w:rFonts w:ascii="Calibri" w:hAnsi="Calibri" w:cs="Calibri"/>
          <w:color w:val="000000" w:themeColor="text1"/>
          <w:sz w:val="24"/>
          <w:szCs w:val="24"/>
          <w:lang w:val="en-US" w:eastAsia="zh-CN"/>
        </w:rPr>
        <w:t>s.</w:t>
      </w:r>
      <w:r w:rsidR="001000E2">
        <w:rPr>
          <w:rFonts w:ascii="Calibri" w:hAnsi="Calibri" w:cs="Calibri"/>
          <w:color w:val="000000" w:themeColor="text1"/>
          <w:sz w:val="24"/>
          <w:szCs w:val="24"/>
          <w:lang w:val="en-US" w:eastAsia="zh-CN"/>
        </w:rPr>
        <w:t xml:space="preserve"> </w:t>
      </w:r>
      <w:r w:rsidR="001000E2" w:rsidRPr="001000E2">
        <w:rPr>
          <w:rFonts w:ascii="Calibri" w:hAnsi="Calibri" w:cs="Calibri"/>
          <w:color w:val="000000" w:themeColor="text1"/>
          <w:sz w:val="24"/>
          <w:szCs w:val="24"/>
          <w:lang w:val="en-US" w:eastAsia="zh-CN"/>
        </w:rPr>
        <w:t>At the meeting, teachers and administrators carefully checked the work of the previous week according to the master plan, reported and discussed the difficulties encountered in the process of implementing the master plan, and made corresponding revisions and adjustments.</w:t>
      </w:r>
      <w:r w:rsidR="006B6EA6" w:rsidRPr="006B6EA6">
        <w:t xml:space="preserve"> </w:t>
      </w:r>
      <w:r w:rsidR="006B6EA6" w:rsidRPr="006B6EA6">
        <w:rPr>
          <w:rFonts w:ascii="Calibri" w:hAnsi="Calibri" w:cs="Calibri"/>
          <w:color w:val="000000" w:themeColor="text1"/>
          <w:sz w:val="24"/>
          <w:szCs w:val="24"/>
          <w:lang w:val="en-US" w:eastAsia="zh-CN"/>
        </w:rPr>
        <w:lastRenderedPageBreak/>
        <w:t>At the end of the semester, teachers summarize</w:t>
      </w:r>
      <w:r w:rsidR="006B6EA6">
        <w:rPr>
          <w:rFonts w:ascii="Calibri" w:hAnsi="Calibri" w:cs="Calibri" w:hint="eastAsia"/>
          <w:color w:val="000000" w:themeColor="text1"/>
          <w:sz w:val="24"/>
          <w:szCs w:val="24"/>
          <w:lang w:val="en-US" w:eastAsia="zh-CN"/>
        </w:rPr>
        <w:t>d</w:t>
      </w:r>
      <w:r w:rsidR="006B6EA6" w:rsidRPr="006B6EA6">
        <w:rPr>
          <w:rFonts w:ascii="Calibri" w:hAnsi="Calibri" w:cs="Calibri"/>
          <w:color w:val="000000" w:themeColor="text1"/>
          <w:sz w:val="24"/>
          <w:szCs w:val="24"/>
          <w:lang w:val="en-US" w:eastAsia="zh-CN"/>
        </w:rPr>
        <w:t xml:space="preserve"> and report</w:t>
      </w:r>
      <w:r w:rsidR="006B6EA6">
        <w:rPr>
          <w:rFonts w:ascii="Calibri" w:hAnsi="Calibri" w:cs="Calibri"/>
          <w:color w:val="000000" w:themeColor="text1"/>
          <w:sz w:val="24"/>
          <w:szCs w:val="24"/>
          <w:lang w:val="en-US" w:eastAsia="zh-CN"/>
        </w:rPr>
        <w:t>ed</w:t>
      </w:r>
      <w:r w:rsidR="006B6EA6" w:rsidRPr="006B6EA6">
        <w:rPr>
          <w:rFonts w:ascii="Calibri" w:hAnsi="Calibri" w:cs="Calibri"/>
          <w:color w:val="000000" w:themeColor="text1"/>
          <w:sz w:val="24"/>
          <w:szCs w:val="24"/>
          <w:lang w:val="en-US" w:eastAsia="zh-CN"/>
        </w:rPr>
        <w:t>, criticize</w:t>
      </w:r>
      <w:r w:rsidR="006B6EA6">
        <w:rPr>
          <w:rFonts w:ascii="Calibri" w:hAnsi="Calibri" w:cs="Calibri"/>
          <w:color w:val="000000" w:themeColor="text1"/>
          <w:sz w:val="24"/>
          <w:szCs w:val="24"/>
          <w:lang w:val="en-US" w:eastAsia="zh-CN"/>
        </w:rPr>
        <w:t>d</w:t>
      </w:r>
      <w:r w:rsidR="006B6EA6" w:rsidRPr="006B6EA6">
        <w:rPr>
          <w:rFonts w:ascii="Calibri" w:hAnsi="Calibri" w:cs="Calibri"/>
          <w:color w:val="000000" w:themeColor="text1"/>
          <w:sz w:val="24"/>
          <w:szCs w:val="24"/>
          <w:lang w:val="en-US" w:eastAsia="zh-CN"/>
        </w:rPr>
        <w:t>, and learn</w:t>
      </w:r>
      <w:r w:rsidR="006B6EA6">
        <w:rPr>
          <w:rFonts w:ascii="Calibri" w:hAnsi="Calibri" w:cs="Calibri"/>
          <w:color w:val="000000" w:themeColor="text1"/>
          <w:sz w:val="24"/>
          <w:szCs w:val="24"/>
          <w:lang w:val="en-US" w:eastAsia="zh-CN"/>
        </w:rPr>
        <w:t>ed</w:t>
      </w:r>
      <w:r w:rsidR="006B6EA6" w:rsidRPr="006B6EA6">
        <w:rPr>
          <w:rFonts w:ascii="Calibri" w:hAnsi="Calibri" w:cs="Calibri"/>
          <w:color w:val="000000" w:themeColor="text1"/>
          <w:sz w:val="24"/>
          <w:szCs w:val="24"/>
          <w:lang w:val="en-US" w:eastAsia="zh-CN"/>
        </w:rPr>
        <w:t xml:space="preserve"> from experience.</w:t>
      </w:r>
      <w:r w:rsidR="006B6EA6">
        <w:rPr>
          <w:rStyle w:val="FootnoteReference"/>
          <w:rFonts w:ascii="Calibri" w:hAnsi="Calibri" w:cs="Calibri"/>
          <w:color w:val="000000" w:themeColor="text1"/>
          <w:sz w:val="24"/>
          <w:szCs w:val="24"/>
          <w:lang w:val="en-US" w:eastAsia="zh-CN"/>
        </w:rPr>
        <w:footnoteReference w:id="84"/>
      </w:r>
      <w:r w:rsidR="00636F4C" w:rsidRPr="00636F4C">
        <w:t xml:space="preserve"> </w:t>
      </w:r>
      <w:r w:rsidR="00636F4C" w:rsidRPr="00636F4C">
        <w:rPr>
          <w:rFonts w:ascii="Calibri" w:hAnsi="Calibri" w:cs="Calibri"/>
          <w:color w:val="000000" w:themeColor="text1"/>
          <w:sz w:val="24"/>
          <w:szCs w:val="24"/>
          <w:lang w:val="en-US" w:eastAsia="zh-CN"/>
        </w:rPr>
        <w:t>This also strengthens the connotation of the school as a community.</w:t>
      </w:r>
      <w:r w:rsidR="00636F4C">
        <w:rPr>
          <w:rFonts w:ascii="Calibri" w:hAnsi="Calibri" w:cs="Calibri"/>
          <w:color w:val="000000" w:themeColor="text1"/>
          <w:sz w:val="24"/>
          <w:szCs w:val="24"/>
          <w:lang w:val="en-US" w:eastAsia="zh-CN"/>
        </w:rPr>
        <w:t xml:space="preserve"> F</w:t>
      </w:r>
      <w:r w:rsidR="00636F4C">
        <w:rPr>
          <w:rFonts w:ascii="Calibri" w:hAnsi="Calibri" w:cs="Calibri" w:hint="eastAsia"/>
          <w:color w:val="000000" w:themeColor="text1"/>
          <w:sz w:val="24"/>
          <w:szCs w:val="24"/>
          <w:lang w:val="en-US" w:eastAsia="zh-CN"/>
        </w:rPr>
        <w:t>u</w:t>
      </w:r>
      <w:r w:rsidR="00636F4C">
        <w:rPr>
          <w:rFonts w:ascii="Calibri" w:hAnsi="Calibri" w:cs="Calibri"/>
          <w:color w:val="000000" w:themeColor="text1"/>
          <w:sz w:val="24"/>
          <w:szCs w:val="24"/>
          <w:lang w:val="en-US" w:eastAsia="zh-CN"/>
        </w:rPr>
        <w:t xml:space="preserve">rthermore, </w:t>
      </w:r>
      <w:r w:rsidR="00636F4C" w:rsidRPr="009B6E52">
        <w:rPr>
          <w:rFonts w:ascii="Calibri" w:hAnsi="Calibri" w:cs="Calibri"/>
          <w:color w:val="000000" w:themeColor="text1"/>
          <w:sz w:val="24"/>
          <w:szCs w:val="24"/>
          <w:lang w:val="en-US" w:eastAsia="zh-CN"/>
        </w:rPr>
        <w:t>d</w:t>
      </w:r>
      <w:r w:rsidR="00E82AF6" w:rsidRPr="009B6E52">
        <w:rPr>
          <w:rFonts w:ascii="Calibri" w:hAnsi="Calibri" w:cs="Calibri"/>
          <w:color w:val="000000" w:themeColor="text1"/>
          <w:sz w:val="24"/>
          <w:szCs w:val="24"/>
          <w:lang w:val="en-US" w:eastAsia="zh-CN"/>
        </w:rPr>
        <w:t xml:space="preserve">aily communication often </w:t>
      </w:r>
      <w:r w:rsidR="00636F4C" w:rsidRPr="009B6E52">
        <w:rPr>
          <w:rFonts w:ascii="Calibri" w:hAnsi="Calibri" w:cs="Calibri" w:hint="eastAsia"/>
          <w:color w:val="000000" w:themeColor="text1"/>
          <w:sz w:val="24"/>
          <w:szCs w:val="24"/>
          <w:lang w:val="en-US" w:eastAsia="zh-CN"/>
        </w:rPr>
        <w:t>happened</w:t>
      </w:r>
      <w:r w:rsidR="00636F4C" w:rsidRPr="009B6E52">
        <w:rPr>
          <w:rFonts w:ascii="Calibri" w:hAnsi="Calibri" w:cs="Calibri"/>
          <w:color w:val="000000" w:themeColor="text1"/>
          <w:sz w:val="24"/>
          <w:szCs w:val="24"/>
          <w:lang w:val="en-US" w:eastAsia="zh-CN"/>
        </w:rPr>
        <w:t xml:space="preserve"> </w:t>
      </w:r>
      <w:r w:rsidR="00E82AF6" w:rsidRPr="009B6E52">
        <w:rPr>
          <w:rFonts w:ascii="Calibri" w:hAnsi="Calibri" w:cs="Calibri"/>
          <w:color w:val="000000" w:themeColor="text1"/>
          <w:sz w:val="24"/>
          <w:szCs w:val="24"/>
          <w:lang w:val="en-US" w:eastAsia="zh-CN"/>
        </w:rPr>
        <w:t>at lunch or after school</w:t>
      </w:r>
      <w:r w:rsidR="00636F4C" w:rsidRPr="009B6E52">
        <w:rPr>
          <w:rFonts w:ascii="Calibri" w:hAnsi="Calibri" w:cs="Calibri"/>
          <w:color w:val="000000" w:themeColor="text1"/>
          <w:sz w:val="24"/>
          <w:szCs w:val="24"/>
          <w:lang w:val="en-US" w:eastAsia="zh-CN"/>
        </w:rPr>
        <w:t xml:space="preserve">. </w:t>
      </w:r>
      <w:r w:rsidR="009B6E52" w:rsidRPr="009B6E52">
        <w:rPr>
          <w:rFonts w:ascii="Calibri" w:hAnsi="Calibri" w:cs="Calibri"/>
          <w:color w:val="000000" w:themeColor="text1"/>
          <w:sz w:val="24"/>
          <w:szCs w:val="24"/>
          <w:lang w:val="en-US" w:eastAsia="zh-CN"/>
        </w:rPr>
        <w:t>Especially as children moved from one stage to another, this kind of communication between teachers was more frequent and important, which could help teachers understand children's interests more quickly.</w:t>
      </w:r>
    </w:p>
    <w:p w14:paraId="75DB3A39" w14:textId="77777777" w:rsidR="00F36FF0" w:rsidRDefault="00A5082A" w:rsidP="0063063A">
      <w:pPr>
        <w:pStyle w:val="ListParagraph"/>
        <w:widowControl w:val="0"/>
        <w:adjustRightInd w:val="0"/>
        <w:snapToGrid w:val="0"/>
        <w:spacing w:beforeLines="50" w:before="211" w:afterLines="50" w:after="211" w:line="240" w:lineRule="auto"/>
        <w:ind w:firstLineChars="0" w:firstLine="0"/>
        <w:jc w:val="both"/>
      </w:pPr>
      <w:r w:rsidRPr="00A5082A">
        <w:rPr>
          <w:rFonts w:ascii="Calibri" w:hAnsi="Calibri" w:cs="Calibri"/>
          <w:color w:val="000000" w:themeColor="text1"/>
          <w:sz w:val="24"/>
          <w:szCs w:val="24"/>
          <w:lang w:val="en-US" w:eastAsia="zh-CN"/>
        </w:rPr>
        <w:t xml:space="preserve">For parents, teachers </w:t>
      </w:r>
      <w:r>
        <w:rPr>
          <w:rFonts w:ascii="Calibri" w:hAnsi="Calibri" w:cs="Calibri"/>
          <w:color w:val="000000" w:themeColor="text1"/>
          <w:sz w:val="24"/>
          <w:szCs w:val="24"/>
          <w:lang w:val="en-US" w:eastAsia="zh-CN"/>
        </w:rPr>
        <w:t>were</w:t>
      </w:r>
      <w:r w:rsidRPr="00A5082A">
        <w:rPr>
          <w:rFonts w:ascii="Calibri" w:hAnsi="Calibri" w:cs="Calibri" w:hint="eastAsia"/>
          <w:color w:val="000000" w:themeColor="text1"/>
          <w:sz w:val="24"/>
          <w:szCs w:val="24"/>
          <w:lang w:val="en-US" w:eastAsia="zh-CN"/>
        </w:rPr>
        <w:t xml:space="preserve"> </w:t>
      </w:r>
      <w:r w:rsidRPr="00A5082A">
        <w:rPr>
          <w:rFonts w:ascii="Calibri" w:hAnsi="Calibri" w:cs="Calibri"/>
          <w:color w:val="000000" w:themeColor="text1"/>
          <w:sz w:val="24"/>
          <w:szCs w:val="24"/>
          <w:lang w:val="en-US" w:eastAsia="zh-CN"/>
        </w:rPr>
        <w:t>also collaborators of children's education and school management.</w:t>
      </w:r>
      <w:r w:rsidRPr="00A5082A">
        <w:t xml:space="preserve"> </w:t>
      </w:r>
      <w:r w:rsidRPr="00A5082A">
        <w:rPr>
          <w:rFonts w:ascii="Calibri" w:hAnsi="Calibri" w:cs="Calibri"/>
          <w:color w:val="000000" w:themeColor="text1"/>
          <w:sz w:val="24"/>
          <w:szCs w:val="24"/>
          <w:lang w:val="en-US" w:eastAsia="zh-CN"/>
        </w:rPr>
        <w:t xml:space="preserve">Since a considerable part of the funds of the </w:t>
      </w:r>
      <w:r>
        <w:rPr>
          <w:rFonts w:ascii="Calibri" w:hAnsi="Calibri" w:cs="Calibri"/>
          <w:color w:val="000000" w:themeColor="text1"/>
          <w:sz w:val="24"/>
          <w:szCs w:val="24"/>
          <w:lang w:val="en-US" w:eastAsia="zh-CN"/>
        </w:rPr>
        <w:t>Elementary</w:t>
      </w:r>
      <w:r w:rsidRPr="00A5082A">
        <w:rPr>
          <w:rFonts w:ascii="Calibri" w:hAnsi="Calibri" w:cs="Calibri"/>
          <w:color w:val="000000" w:themeColor="text1"/>
          <w:sz w:val="24"/>
          <w:szCs w:val="24"/>
          <w:lang w:val="en-US" w:eastAsia="zh-CN"/>
        </w:rPr>
        <w:t xml:space="preserve"> </w:t>
      </w:r>
      <w:r>
        <w:rPr>
          <w:rFonts w:ascii="Calibri" w:hAnsi="Calibri" w:cs="Calibri"/>
          <w:color w:val="000000" w:themeColor="text1"/>
          <w:sz w:val="24"/>
          <w:szCs w:val="24"/>
          <w:lang w:val="en-US" w:eastAsia="zh-CN"/>
        </w:rPr>
        <w:t>S</w:t>
      </w:r>
      <w:r w:rsidRPr="00A5082A">
        <w:rPr>
          <w:rFonts w:ascii="Calibri" w:hAnsi="Calibri" w:cs="Calibri"/>
          <w:color w:val="000000" w:themeColor="text1"/>
          <w:sz w:val="24"/>
          <w:szCs w:val="24"/>
          <w:lang w:val="en-US" w:eastAsia="zh-CN"/>
        </w:rPr>
        <w:t xml:space="preserve">chool </w:t>
      </w:r>
      <w:r>
        <w:rPr>
          <w:rFonts w:ascii="Calibri" w:hAnsi="Calibri" w:cs="Calibri"/>
          <w:color w:val="000000" w:themeColor="text1"/>
          <w:sz w:val="24"/>
          <w:szCs w:val="24"/>
          <w:lang w:val="en-US" w:eastAsia="zh-CN"/>
        </w:rPr>
        <w:t>was</w:t>
      </w:r>
      <w:r w:rsidRPr="00A5082A">
        <w:rPr>
          <w:rFonts w:ascii="Calibri" w:hAnsi="Calibri" w:cs="Calibri"/>
          <w:color w:val="000000" w:themeColor="text1"/>
          <w:sz w:val="24"/>
          <w:szCs w:val="24"/>
          <w:lang w:val="en-US" w:eastAsia="zh-CN"/>
        </w:rPr>
        <w:t xml:space="preserve"> sponsored by parents, the parents collectively set up </w:t>
      </w:r>
      <w:r>
        <w:rPr>
          <w:rFonts w:ascii="Calibri" w:hAnsi="Calibri" w:cs="Calibri"/>
          <w:color w:val="000000" w:themeColor="text1"/>
          <w:sz w:val="24"/>
          <w:szCs w:val="24"/>
          <w:lang w:val="en-US" w:eastAsia="zh-CN"/>
        </w:rPr>
        <w:t>“The P</w:t>
      </w:r>
      <w:r w:rsidRPr="00A5082A">
        <w:rPr>
          <w:rFonts w:ascii="Calibri" w:hAnsi="Calibri" w:cs="Calibri"/>
          <w:color w:val="000000" w:themeColor="text1"/>
          <w:sz w:val="24"/>
          <w:szCs w:val="24"/>
          <w:lang w:val="en-US" w:eastAsia="zh-CN"/>
        </w:rPr>
        <w:t>arent</w:t>
      </w:r>
      <w:r>
        <w:rPr>
          <w:rFonts w:ascii="Calibri" w:hAnsi="Calibri" w:cs="Calibri"/>
          <w:color w:val="000000" w:themeColor="text1"/>
          <w:sz w:val="24"/>
          <w:szCs w:val="24"/>
          <w:lang w:val="en-US" w:eastAsia="zh-CN"/>
        </w:rPr>
        <w:t>s’</w:t>
      </w:r>
      <w:r w:rsidRPr="00A5082A">
        <w:rPr>
          <w:rFonts w:ascii="Calibri" w:hAnsi="Calibri" w:cs="Calibri"/>
          <w:color w:val="000000" w:themeColor="text1"/>
          <w:sz w:val="24"/>
          <w:szCs w:val="24"/>
          <w:lang w:val="en-US" w:eastAsia="zh-CN"/>
        </w:rPr>
        <w:t xml:space="preserve"> </w:t>
      </w:r>
      <w:r>
        <w:rPr>
          <w:rFonts w:ascii="Calibri" w:hAnsi="Calibri" w:cs="Calibri"/>
          <w:color w:val="000000" w:themeColor="text1"/>
          <w:sz w:val="24"/>
          <w:szCs w:val="24"/>
          <w:lang w:val="en-US" w:eastAsia="zh-CN"/>
        </w:rPr>
        <w:t>A</w:t>
      </w:r>
      <w:r w:rsidRPr="00A5082A">
        <w:rPr>
          <w:rFonts w:ascii="Calibri" w:hAnsi="Calibri" w:cs="Calibri"/>
          <w:color w:val="000000" w:themeColor="text1"/>
          <w:sz w:val="24"/>
          <w:szCs w:val="24"/>
          <w:lang w:val="en-US" w:eastAsia="zh-CN"/>
        </w:rPr>
        <w:t>ssociation</w:t>
      </w:r>
      <w:r>
        <w:rPr>
          <w:rFonts w:ascii="Calibri" w:hAnsi="Calibri" w:cs="Calibri"/>
          <w:color w:val="000000" w:themeColor="text1"/>
          <w:sz w:val="24"/>
          <w:szCs w:val="24"/>
          <w:lang w:val="en-US" w:eastAsia="zh-CN"/>
        </w:rPr>
        <w:t>”</w:t>
      </w:r>
      <w:r w:rsidRPr="00A5082A">
        <w:rPr>
          <w:rFonts w:ascii="Calibri" w:hAnsi="Calibri" w:cs="Calibri"/>
          <w:color w:val="000000" w:themeColor="text1"/>
          <w:sz w:val="24"/>
          <w:szCs w:val="24"/>
          <w:lang w:val="en-US" w:eastAsia="zh-CN"/>
        </w:rPr>
        <w:t>.</w:t>
      </w:r>
      <w:r w:rsidR="00BE7F54">
        <w:rPr>
          <w:rStyle w:val="FootnoteReference"/>
          <w:rFonts w:ascii="Calibri" w:hAnsi="Calibri" w:cs="Calibri"/>
          <w:color w:val="000000" w:themeColor="text1"/>
          <w:sz w:val="24"/>
          <w:szCs w:val="24"/>
          <w:lang w:val="en-US" w:eastAsia="zh-CN"/>
        </w:rPr>
        <w:footnoteReference w:id="85"/>
      </w:r>
      <w:r w:rsidR="005C2375">
        <w:rPr>
          <w:rFonts w:ascii="Calibri" w:hAnsi="Calibri" w:cs="Calibri"/>
          <w:color w:val="000000" w:themeColor="text1"/>
          <w:sz w:val="24"/>
          <w:szCs w:val="24"/>
          <w:lang w:val="en-US" w:eastAsia="zh-CN"/>
        </w:rPr>
        <w:t xml:space="preserve"> The </w:t>
      </w:r>
      <w:r w:rsidR="0063063A">
        <w:rPr>
          <w:rFonts w:ascii="Calibri" w:hAnsi="Calibri" w:cs="Calibri" w:hint="eastAsia"/>
          <w:color w:val="000000" w:themeColor="text1"/>
          <w:sz w:val="24"/>
          <w:szCs w:val="24"/>
          <w:lang w:val="en-US" w:eastAsia="zh-CN"/>
        </w:rPr>
        <w:t>a</w:t>
      </w:r>
      <w:r w:rsidR="0063063A">
        <w:rPr>
          <w:rFonts w:ascii="Calibri" w:hAnsi="Calibri" w:cs="Calibri"/>
          <w:color w:val="000000" w:themeColor="text1"/>
          <w:sz w:val="24"/>
          <w:szCs w:val="24"/>
          <w:lang w:val="en-US" w:eastAsia="zh-CN"/>
        </w:rPr>
        <w:t xml:space="preserve">ssociation </w:t>
      </w:r>
      <w:r w:rsidR="005C2375">
        <w:rPr>
          <w:rFonts w:ascii="Calibri" w:hAnsi="Calibri" w:cs="Calibri"/>
          <w:color w:val="000000" w:themeColor="text1"/>
          <w:sz w:val="24"/>
          <w:szCs w:val="24"/>
          <w:lang w:val="en-US" w:eastAsia="zh-CN"/>
        </w:rPr>
        <w:t>was</w:t>
      </w:r>
      <w:r w:rsidR="0063063A" w:rsidRPr="0063063A">
        <w:rPr>
          <w:rFonts w:ascii="Calibri" w:hAnsi="Calibri" w:cs="Calibri"/>
          <w:color w:val="000000" w:themeColor="text1"/>
          <w:sz w:val="24"/>
          <w:szCs w:val="24"/>
          <w:lang w:val="en-US" w:eastAsia="zh-CN"/>
        </w:rPr>
        <w:t xml:space="preserve"> not limited to funding </w:t>
      </w:r>
      <w:r w:rsidR="005A0F82" w:rsidRPr="0063063A">
        <w:rPr>
          <w:rFonts w:ascii="Calibri" w:hAnsi="Calibri" w:cs="Calibri"/>
          <w:color w:val="000000" w:themeColor="text1"/>
          <w:sz w:val="24"/>
          <w:szCs w:val="24"/>
          <w:lang w:val="en-US" w:eastAsia="zh-CN"/>
        </w:rPr>
        <w:t>relationships</w:t>
      </w:r>
      <w:r w:rsidR="005A0F82">
        <w:rPr>
          <w:rFonts w:ascii="Calibri" w:hAnsi="Calibri" w:cs="Calibri"/>
          <w:color w:val="000000" w:themeColor="text1"/>
          <w:sz w:val="24"/>
          <w:szCs w:val="24"/>
          <w:lang w:val="en-US" w:eastAsia="zh-CN"/>
        </w:rPr>
        <w:t xml:space="preserve"> but</w:t>
      </w:r>
      <w:r w:rsidR="005C2375">
        <w:rPr>
          <w:rFonts w:ascii="Calibri" w:hAnsi="Calibri" w:cs="Calibri"/>
          <w:color w:val="000000" w:themeColor="text1"/>
          <w:sz w:val="24"/>
          <w:szCs w:val="24"/>
          <w:lang w:val="en-US" w:eastAsia="zh-CN"/>
        </w:rPr>
        <w:t xml:space="preserve"> was</w:t>
      </w:r>
      <w:r w:rsidR="0063063A" w:rsidRPr="0063063A">
        <w:rPr>
          <w:rFonts w:ascii="Calibri" w:hAnsi="Calibri" w:cs="Calibri"/>
          <w:color w:val="000000" w:themeColor="text1"/>
          <w:sz w:val="24"/>
          <w:szCs w:val="24"/>
          <w:lang w:val="en-US" w:eastAsia="zh-CN"/>
        </w:rPr>
        <w:t xml:space="preserve"> a member of a broader school community </w:t>
      </w:r>
      <w:r w:rsidR="005C2375">
        <w:rPr>
          <w:rFonts w:ascii="Calibri" w:hAnsi="Calibri" w:cs="Calibri"/>
          <w:color w:val="000000" w:themeColor="text1"/>
          <w:sz w:val="24"/>
          <w:szCs w:val="24"/>
          <w:lang w:val="en-US" w:eastAsia="zh-CN"/>
        </w:rPr>
        <w:t>which was</w:t>
      </w:r>
      <w:r w:rsidR="0063063A" w:rsidRPr="0063063A">
        <w:rPr>
          <w:rFonts w:ascii="Calibri" w:hAnsi="Calibri" w:cs="Calibri"/>
          <w:color w:val="000000" w:themeColor="text1"/>
          <w:sz w:val="24"/>
          <w:szCs w:val="24"/>
          <w:lang w:val="en-US" w:eastAsia="zh-CN"/>
        </w:rPr>
        <w:t xml:space="preserve"> concerned with children's growth and </w:t>
      </w:r>
      <w:r w:rsidR="005C2375">
        <w:rPr>
          <w:rFonts w:ascii="Calibri" w:hAnsi="Calibri" w:cs="Calibri"/>
          <w:color w:val="000000" w:themeColor="text1"/>
          <w:sz w:val="24"/>
          <w:szCs w:val="24"/>
          <w:lang w:val="en-US" w:eastAsia="zh-CN"/>
        </w:rPr>
        <w:t xml:space="preserve">the </w:t>
      </w:r>
      <w:r w:rsidR="0063063A" w:rsidRPr="0063063A">
        <w:rPr>
          <w:rFonts w:ascii="Calibri" w:hAnsi="Calibri" w:cs="Calibri"/>
          <w:color w:val="000000" w:themeColor="text1"/>
          <w:sz w:val="24"/>
          <w:szCs w:val="24"/>
          <w:lang w:val="en-US" w:eastAsia="zh-CN"/>
        </w:rPr>
        <w:t>school development.</w:t>
      </w:r>
      <w:r w:rsidR="005A0F82" w:rsidRPr="005A0F82">
        <w:t xml:space="preserve"> </w:t>
      </w:r>
      <w:r w:rsidR="005A0F82" w:rsidRPr="005A0F82">
        <w:rPr>
          <w:rFonts w:ascii="Calibri" w:hAnsi="Calibri" w:cs="Calibri"/>
          <w:color w:val="000000" w:themeColor="text1"/>
          <w:sz w:val="24"/>
          <w:szCs w:val="24"/>
          <w:lang w:val="en-US" w:eastAsia="zh-CN"/>
        </w:rPr>
        <w:t xml:space="preserve">These committees meet once a month, and the content of the meeting </w:t>
      </w:r>
      <w:r w:rsidR="00F85DB9">
        <w:rPr>
          <w:rFonts w:ascii="Calibri" w:hAnsi="Calibri" w:cs="Calibri"/>
          <w:color w:val="000000" w:themeColor="text1"/>
          <w:sz w:val="24"/>
          <w:szCs w:val="24"/>
          <w:lang w:val="en-US" w:eastAsia="zh-CN"/>
        </w:rPr>
        <w:t>was</w:t>
      </w:r>
      <w:r w:rsidR="005A0F82" w:rsidRPr="005A0F82">
        <w:rPr>
          <w:rFonts w:ascii="Calibri" w:hAnsi="Calibri" w:cs="Calibri"/>
          <w:color w:val="000000" w:themeColor="text1"/>
          <w:sz w:val="24"/>
          <w:szCs w:val="24"/>
          <w:lang w:val="en-US" w:eastAsia="zh-CN"/>
        </w:rPr>
        <w:t xml:space="preserve"> usually the principles and implementation of the school's work.</w:t>
      </w:r>
      <w:r w:rsidR="00C254AB" w:rsidRPr="00C254AB">
        <w:t xml:space="preserve"> </w:t>
      </w:r>
      <w:r w:rsidR="00C254AB" w:rsidRPr="00C254AB">
        <w:rPr>
          <w:rFonts w:ascii="Calibri" w:hAnsi="Calibri" w:cs="Calibri"/>
          <w:color w:val="000000" w:themeColor="text1"/>
          <w:sz w:val="24"/>
          <w:szCs w:val="24"/>
          <w:lang w:val="en-US" w:eastAsia="zh-CN"/>
        </w:rPr>
        <w:t>Among them, parents and teachers put forward their own issues and discuss</w:t>
      </w:r>
      <w:r w:rsidR="00C254AB">
        <w:rPr>
          <w:rFonts w:ascii="Calibri" w:hAnsi="Calibri" w:cs="Calibri" w:hint="eastAsia"/>
          <w:color w:val="000000" w:themeColor="text1"/>
          <w:sz w:val="24"/>
          <w:szCs w:val="24"/>
          <w:lang w:val="en-US" w:eastAsia="zh-CN"/>
        </w:rPr>
        <w:t>ed</w:t>
      </w:r>
      <w:r w:rsidR="00C254AB" w:rsidRPr="00C254AB">
        <w:rPr>
          <w:rFonts w:ascii="Calibri" w:hAnsi="Calibri" w:cs="Calibri"/>
          <w:color w:val="000000" w:themeColor="text1"/>
          <w:sz w:val="24"/>
          <w:szCs w:val="24"/>
          <w:lang w:val="en-US" w:eastAsia="zh-CN"/>
        </w:rPr>
        <w:t xml:space="preserve"> them at the meeting. Experts and teachers w</w:t>
      </w:r>
      <w:r w:rsidR="00C254AB">
        <w:rPr>
          <w:rFonts w:ascii="Calibri" w:hAnsi="Calibri" w:cs="Calibri"/>
          <w:color w:val="000000" w:themeColor="text1"/>
          <w:sz w:val="24"/>
          <w:szCs w:val="24"/>
          <w:lang w:val="en-US" w:eastAsia="zh-CN"/>
        </w:rPr>
        <w:t>ould</w:t>
      </w:r>
      <w:r w:rsidR="00C254AB" w:rsidRPr="00C254AB">
        <w:rPr>
          <w:rFonts w:ascii="Calibri" w:hAnsi="Calibri" w:cs="Calibri"/>
          <w:color w:val="000000" w:themeColor="text1"/>
          <w:sz w:val="24"/>
          <w:szCs w:val="24"/>
          <w:lang w:val="en-US" w:eastAsia="zh-CN"/>
        </w:rPr>
        <w:t xml:space="preserve"> respond to suggestions and criticisms made by parents.</w:t>
      </w:r>
      <w:r w:rsidR="00D216C8" w:rsidRPr="00D216C8">
        <w:t xml:space="preserve"> </w:t>
      </w:r>
    </w:p>
    <w:p w14:paraId="56D1ED1E" w14:textId="25E5C568" w:rsidR="00E82AF6" w:rsidRPr="00C66B0A" w:rsidRDefault="00D216C8" w:rsidP="00C66B0A">
      <w:pPr>
        <w:pStyle w:val="ListParagraph"/>
        <w:widowControl w:val="0"/>
        <w:adjustRightInd w:val="0"/>
        <w:snapToGrid w:val="0"/>
        <w:spacing w:beforeLines="50" w:before="211" w:afterLines="50" w:after="211" w:line="240" w:lineRule="auto"/>
        <w:ind w:firstLineChars="0" w:firstLine="0"/>
        <w:jc w:val="both"/>
        <w:rPr>
          <w:rFonts w:ascii="Calibri" w:hAnsi="Calibri" w:cs="Calibri"/>
          <w:color w:val="000000" w:themeColor="text1"/>
          <w:sz w:val="24"/>
          <w:szCs w:val="24"/>
          <w:lang w:val="en-US" w:eastAsia="zh-CN"/>
        </w:rPr>
      </w:pPr>
      <w:r w:rsidRPr="00D216C8">
        <w:rPr>
          <w:rFonts w:ascii="Calibri" w:hAnsi="Calibri" w:cs="Calibri"/>
          <w:color w:val="000000" w:themeColor="text1"/>
          <w:sz w:val="24"/>
          <w:szCs w:val="24"/>
          <w:lang w:val="en-US" w:eastAsia="zh-CN"/>
        </w:rPr>
        <w:t xml:space="preserve">Teachers, as collaborators, </w:t>
      </w:r>
      <w:r>
        <w:rPr>
          <w:rFonts w:ascii="Calibri" w:hAnsi="Calibri" w:cs="Calibri" w:hint="eastAsia"/>
          <w:color w:val="000000" w:themeColor="text1"/>
          <w:sz w:val="24"/>
          <w:szCs w:val="24"/>
          <w:lang w:val="en-US" w:eastAsia="zh-CN"/>
        </w:rPr>
        <w:t>could</w:t>
      </w:r>
      <w:r w:rsidRPr="00D216C8">
        <w:rPr>
          <w:rFonts w:ascii="Calibri" w:hAnsi="Calibri" w:cs="Calibri"/>
          <w:color w:val="000000" w:themeColor="text1"/>
          <w:sz w:val="24"/>
          <w:szCs w:val="24"/>
          <w:lang w:val="en-US" w:eastAsia="zh-CN"/>
        </w:rPr>
        <w:t xml:space="preserve"> enhance parents' empathy for teachers' work through such communication </w:t>
      </w:r>
      <w:r>
        <w:rPr>
          <w:rFonts w:ascii="Calibri" w:hAnsi="Calibri" w:cs="Calibri"/>
          <w:color w:val="000000" w:themeColor="text1"/>
          <w:sz w:val="24"/>
          <w:szCs w:val="24"/>
          <w:lang w:val="en-US" w:eastAsia="zh-CN"/>
        </w:rPr>
        <w:t>in the Elementary School</w:t>
      </w:r>
      <w:r w:rsidRPr="00D216C8">
        <w:rPr>
          <w:rFonts w:ascii="Calibri" w:hAnsi="Calibri" w:cs="Calibri"/>
          <w:color w:val="000000" w:themeColor="text1"/>
          <w:sz w:val="24"/>
          <w:szCs w:val="24"/>
          <w:lang w:val="en-US" w:eastAsia="zh-CN"/>
        </w:rPr>
        <w:t>.</w:t>
      </w:r>
      <w:r w:rsidR="002A32E3">
        <w:rPr>
          <w:rStyle w:val="FootnoteReference"/>
          <w:rFonts w:ascii="Calibri" w:hAnsi="Calibri" w:cs="Calibri"/>
          <w:color w:val="000000" w:themeColor="text1"/>
          <w:sz w:val="24"/>
          <w:szCs w:val="24"/>
          <w:lang w:val="en-US" w:eastAsia="zh-CN"/>
        </w:rPr>
        <w:footnoteReference w:id="86"/>
      </w:r>
      <w:r w:rsidR="00C66B0A" w:rsidRPr="00C66B0A">
        <w:t xml:space="preserve"> </w:t>
      </w:r>
      <w:r w:rsidR="00C66B0A" w:rsidRPr="00C66B0A">
        <w:rPr>
          <w:rFonts w:ascii="Calibri" w:hAnsi="Calibri" w:cs="Calibri"/>
          <w:color w:val="000000" w:themeColor="text1"/>
          <w:sz w:val="24"/>
          <w:szCs w:val="24"/>
          <w:lang w:val="en-US" w:eastAsia="zh-CN"/>
        </w:rPr>
        <w:t xml:space="preserve">Teachers </w:t>
      </w:r>
      <w:r w:rsidR="00C66B0A">
        <w:rPr>
          <w:rFonts w:ascii="Calibri" w:hAnsi="Calibri" w:cs="Calibri" w:hint="eastAsia"/>
          <w:color w:val="000000" w:themeColor="text1"/>
          <w:sz w:val="24"/>
          <w:szCs w:val="24"/>
          <w:lang w:val="en-US" w:eastAsia="zh-CN"/>
        </w:rPr>
        <w:t>may</w:t>
      </w:r>
      <w:r w:rsidR="00C66B0A">
        <w:rPr>
          <w:rFonts w:ascii="Calibri" w:hAnsi="Calibri" w:cs="Calibri"/>
          <w:color w:val="000000" w:themeColor="text1"/>
          <w:sz w:val="24"/>
          <w:szCs w:val="24"/>
          <w:lang w:val="en-US" w:eastAsia="zh-CN"/>
        </w:rPr>
        <w:t xml:space="preserve"> </w:t>
      </w:r>
      <w:r w:rsidR="00C66B0A" w:rsidRPr="00C66B0A">
        <w:rPr>
          <w:rFonts w:ascii="Calibri" w:hAnsi="Calibri" w:cs="Calibri"/>
          <w:color w:val="000000" w:themeColor="text1"/>
          <w:sz w:val="24"/>
          <w:szCs w:val="24"/>
          <w:lang w:val="en-US" w:eastAsia="zh-CN"/>
        </w:rPr>
        <w:t>also better understand children through communication and adjust their own methods and strategies in education, so as to ensure the consistency of children's education in the home and school, and the school can develop better.</w:t>
      </w:r>
    </w:p>
    <w:p w14:paraId="30EDC123" w14:textId="77777777" w:rsidR="0022771A" w:rsidRDefault="0022771A" w:rsidP="00984FEF">
      <w:pPr>
        <w:widowControl w:val="0"/>
        <w:adjustRightInd w:val="0"/>
        <w:snapToGrid w:val="0"/>
        <w:spacing w:beforeLines="50" w:before="211" w:afterLines="50" w:after="211"/>
        <w:jc w:val="both"/>
        <w:rPr>
          <w:rFonts w:ascii="Calibri" w:hAnsi="Calibri" w:cs="Calibri"/>
          <w:b/>
          <w:bCs/>
          <w:color w:val="FF0000"/>
        </w:rPr>
      </w:pPr>
      <w:r w:rsidRPr="0022771A">
        <w:rPr>
          <w:rFonts w:ascii="Calibri" w:hAnsi="Calibri" w:cs="Calibri"/>
          <w:b/>
          <w:bCs/>
          <w:color w:val="000000" w:themeColor="text1"/>
        </w:rPr>
        <w:t>Conclusion</w:t>
      </w:r>
    </w:p>
    <w:p w14:paraId="10E32257" w14:textId="14FB9ED2" w:rsidR="001B67A9" w:rsidRPr="001B67A9" w:rsidRDefault="001B67A9" w:rsidP="001B67A9">
      <w:pPr>
        <w:widowControl w:val="0"/>
        <w:adjustRightInd w:val="0"/>
        <w:snapToGrid w:val="0"/>
        <w:spacing w:beforeLines="50" w:before="211" w:afterLines="50" w:after="211"/>
        <w:jc w:val="both"/>
        <w:rPr>
          <w:rFonts w:ascii="Calibri" w:hAnsi="Calibri" w:cs="Calibri"/>
          <w:color w:val="000000" w:themeColor="text1"/>
        </w:rPr>
      </w:pPr>
      <w:r w:rsidRPr="001B67A9">
        <w:rPr>
          <w:rFonts w:ascii="Calibri" w:hAnsi="Calibri" w:cs="Calibri"/>
          <w:color w:val="000000" w:themeColor="text1"/>
        </w:rPr>
        <w:t>The four hypotheses put forward by Dewey at the beginning of the school's establishment ha</w:t>
      </w:r>
      <w:r>
        <w:rPr>
          <w:rFonts w:ascii="Calibri" w:hAnsi="Calibri" w:cs="Calibri" w:hint="eastAsia"/>
          <w:color w:val="000000" w:themeColor="text1"/>
        </w:rPr>
        <w:t>d</w:t>
      </w:r>
      <w:r>
        <w:rPr>
          <w:rFonts w:ascii="Calibri" w:hAnsi="Calibri" w:cs="Calibri"/>
          <w:color w:val="000000" w:themeColor="text1"/>
        </w:rPr>
        <w:t xml:space="preserve"> </w:t>
      </w:r>
      <w:r w:rsidRPr="001B67A9">
        <w:rPr>
          <w:rFonts w:ascii="Calibri" w:hAnsi="Calibri" w:cs="Calibri"/>
          <w:color w:val="000000" w:themeColor="text1"/>
        </w:rPr>
        <w:t>been continuously responded to in the experiments. Teachers and students participated in the activities and experiments, especially the experimental exploration of the teachers, which promoted the development of the school.</w:t>
      </w:r>
      <w:r w:rsidRPr="001B67A9">
        <w:t xml:space="preserve"> </w:t>
      </w:r>
      <w:r w:rsidRPr="001B67A9">
        <w:rPr>
          <w:rFonts w:ascii="Calibri" w:hAnsi="Calibri" w:cs="Calibri"/>
          <w:color w:val="000000" w:themeColor="text1"/>
        </w:rPr>
        <w:t xml:space="preserve">The establishment, management, subject selection, and teaching of the school </w:t>
      </w:r>
      <w:r>
        <w:rPr>
          <w:rFonts w:ascii="Calibri" w:hAnsi="Calibri" w:cs="Calibri"/>
          <w:color w:val="000000" w:themeColor="text1"/>
        </w:rPr>
        <w:t>were</w:t>
      </w:r>
      <w:r w:rsidRPr="001B67A9">
        <w:rPr>
          <w:rFonts w:ascii="Calibri" w:hAnsi="Calibri" w:cs="Calibri"/>
          <w:color w:val="000000" w:themeColor="text1"/>
        </w:rPr>
        <w:t xml:space="preserve"> actually in the hands of the teachers. Pedagogical principles and methods </w:t>
      </w:r>
      <w:r>
        <w:rPr>
          <w:rFonts w:ascii="Calibri" w:hAnsi="Calibri" w:cs="Calibri"/>
          <w:color w:val="000000" w:themeColor="text1"/>
        </w:rPr>
        <w:t>were</w:t>
      </w:r>
      <w:r w:rsidRPr="001B67A9">
        <w:rPr>
          <w:rFonts w:ascii="Calibri" w:hAnsi="Calibri" w:cs="Calibri"/>
          <w:color w:val="000000" w:themeColor="text1"/>
        </w:rPr>
        <w:t xml:space="preserve"> also constantly innovating, not pre-arranged.</w:t>
      </w:r>
      <w:r w:rsidR="001735F7">
        <w:rPr>
          <w:rStyle w:val="FootnoteReference"/>
          <w:rFonts w:ascii="Calibri" w:hAnsi="Calibri" w:cs="Calibri"/>
          <w:color w:val="000000" w:themeColor="text1"/>
        </w:rPr>
        <w:footnoteReference w:id="87"/>
      </w:r>
    </w:p>
    <w:p w14:paraId="3D7FCE4C" w14:textId="2E4C842A" w:rsidR="0022771A" w:rsidRPr="00C07ED5" w:rsidRDefault="0001096D" w:rsidP="0022771A">
      <w:pPr>
        <w:widowControl w:val="0"/>
        <w:adjustRightInd w:val="0"/>
        <w:snapToGrid w:val="0"/>
        <w:spacing w:beforeLines="50" w:before="211" w:afterLines="50" w:after="211"/>
        <w:jc w:val="both"/>
        <w:rPr>
          <w:rFonts w:ascii="Calibri" w:hAnsi="Calibri" w:cs="Calibri"/>
          <w:color w:val="000000" w:themeColor="text1"/>
        </w:rPr>
      </w:pPr>
      <w:r>
        <w:rPr>
          <w:rFonts w:ascii="Calibri" w:hAnsi="Calibri" w:cs="Calibri"/>
          <w:color w:val="000000" w:themeColor="text1"/>
        </w:rPr>
        <w:t>I</w:t>
      </w:r>
      <w:r>
        <w:rPr>
          <w:rFonts w:ascii="Calibri" w:hAnsi="Calibri" w:cs="Calibri" w:hint="eastAsia"/>
          <w:color w:val="000000" w:themeColor="text1"/>
        </w:rPr>
        <w:t>n</w:t>
      </w:r>
      <w:r>
        <w:rPr>
          <w:rFonts w:ascii="Calibri" w:hAnsi="Calibri" w:cs="Calibri"/>
          <w:color w:val="000000" w:themeColor="text1"/>
        </w:rPr>
        <w:t xml:space="preserve"> </w:t>
      </w:r>
      <w:r>
        <w:rPr>
          <w:rFonts w:ascii="Calibri" w:hAnsi="Calibri" w:cs="Calibri" w:hint="eastAsia"/>
          <w:color w:val="000000" w:themeColor="text1"/>
        </w:rPr>
        <w:t>con</w:t>
      </w:r>
      <w:r>
        <w:rPr>
          <w:rFonts w:ascii="Calibri" w:hAnsi="Calibri" w:cs="Calibri"/>
          <w:color w:val="000000" w:themeColor="text1"/>
        </w:rPr>
        <w:t xml:space="preserve">clusion, </w:t>
      </w:r>
      <w:r w:rsidR="001E68CB" w:rsidRPr="001E68CB">
        <w:rPr>
          <w:rFonts w:ascii="Calibri" w:hAnsi="Calibri" w:cs="Calibri"/>
          <w:color w:val="000000" w:themeColor="text1"/>
        </w:rPr>
        <w:t>Dewey's thought and practice about the school as a community embodies Dewey's ideal democratic society.</w:t>
      </w:r>
      <w:r w:rsidR="001E68CB" w:rsidRPr="001E68CB">
        <w:t xml:space="preserve"> </w:t>
      </w:r>
      <w:r w:rsidR="001E68CB" w:rsidRPr="001E68CB">
        <w:rPr>
          <w:rFonts w:ascii="Calibri" w:hAnsi="Calibri" w:cs="Calibri"/>
          <w:color w:val="000000" w:themeColor="text1"/>
        </w:rPr>
        <w:t xml:space="preserve">His concept of community is no longer limited to geographical scope or formal level, nor is it limited to the level </w:t>
      </w:r>
      <w:proofErr w:type="spellStart"/>
      <w:r w:rsidR="001E68CB">
        <w:rPr>
          <w:rFonts w:ascii="Calibri" w:hAnsi="Calibri" w:cs="Calibri"/>
          <w:color w:val="000000" w:themeColor="text1"/>
        </w:rPr>
        <w:t>vaules</w:t>
      </w:r>
      <w:proofErr w:type="spellEnd"/>
      <w:r w:rsidR="001E68CB" w:rsidRPr="001E68CB">
        <w:rPr>
          <w:rFonts w:ascii="Calibri" w:hAnsi="Calibri" w:cs="Calibri"/>
          <w:color w:val="000000" w:themeColor="text1"/>
        </w:rPr>
        <w:t>, but focuses on living together and interprets the community from the social nature of democracy.</w:t>
      </w:r>
      <w:r w:rsidR="001E68CB" w:rsidRPr="001E68CB">
        <w:t xml:space="preserve"> </w:t>
      </w:r>
      <w:r w:rsidR="001E68CB" w:rsidRPr="001E68CB">
        <w:rPr>
          <w:rFonts w:ascii="Calibri" w:hAnsi="Calibri" w:cs="Calibri"/>
          <w:color w:val="000000" w:themeColor="text1"/>
        </w:rPr>
        <w:t>Co</w:t>
      </w:r>
      <w:r w:rsidR="001E68CB">
        <w:rPr>
          <w:rFonts w:ascii="Calibri" w:hAnsi="Calibri" w:cs="Calibri" w:hint="eastAsia"/>
          <w:color w:val="000000" w:themeColor="text1"/>
        </w:rPr>
        <w:t>mmunity</w:t>
      </w:r>
      <w:r w:rsidR="001E68CB" w:rsidRPr="001E68CB">
        <w:rPr>
          <w:rFonts w:ascii="Calibri" w:hAnsi="Calibri" w:cs="Calibri"/>
          <w:color w:val="000000" w:themeColor="text1"/>
        </w:rPr>
        <w:t xml:space="preserve"> is constructed in society rather than naturally formed. It is necessary for the formation of a democratic society and is formed through the participation, communication, responsibility and cooperation of </w:t>
      </w:r>
      <w:r w:rsidR="001E68CB">
        <w:rPr>
          <w:rFonts w:ascii="Calibri" w:hAnsi="Calibri" w:cs="Calibri"/>
          <w:color w:val="000000" w:themeColor="text1"/>
        </w:rPr>
        <w:t>all people</w:t>
      </w:r>
      <w:r w:rsidR="001E68CB" w:rsidRPr="001E68CB">
        <w:rPr>
          <w:rFonts w:ascii="Calibri" w:hAnsi="Calibri" w:cs="Calibri"/>
          <w:color w:val="000000" w:themeColor="text1"/>
        </w:rPr>
        <w:t>.</w:t>
      </w:r>
      <w:r w:rsidR="00C07ED5" w:rsidRPr="00C07ED5">
        <w:t xml:space="preserve"> </w:t>
      </w:r>
      <w:r w:rsidR="00C07ED5" w:rsidRPr="00C07ED5">
        <w:rPr>
          <w:rFonts w:ascii="Calibri" w:hAnsi="Calibri" w:cs="Calibri"/>
          <w:color w:val="000000" w:themeColor="text1"/>
        </w:rPr>
        <w:t>To build such a community, it</w:t>
      </w:r>
      <w:r w:rsidR="00C07ED5">
        <w:rPr>
          <w:rFonts w:ascii="Calibri" w:hAnsi="Calibri" w:cs="Calibri"/>
          <w:color w:val="000000" w:themeColor="text1"/>
        </w:rPr>
        <w:t xml:space="preserve"> </w:t>
      </w:r>
      <w:r w:rsidR="00C07ED5">
        <w:rPr>
          <w:rFonts w:ascii="Calibri" w:hAnsi="Calibri" w:cs="Calibri" w:hint="eastAsia"/>
          <w:color w:val="000000" w:themeColor="text1"/>
        </w:rPr>
        <w:t>would</w:t>
      </w:r>
      <w:r w:rsidR="00C07ED5">
        <w:rPr>
          <w:rFonts w:ascii="Calibri" w:hAnsi="Calibri" w:cs="Calibri"/>
          <w:color w:val="000000" w:themeColor="text1"/>
        </w:rPr>
        <w:t xml:space="preserve"> </w:t>
      </w:r>
      <w:r w:rsidR="00C07ED5" w:rsidRPr="00C07ED5">
        <w:rPr>
          <w:rFonts w:ascii="Calibri" w:hAnsi="Calibri" w:cs="Calibri"/>
          <w:color w:val="000000" w:themeColor="text1"/>
        </w:rPr>
        <w:t xml:space="preserve">depend on the corresponding qualities of the members of </w:t>
      </w:r>
      <w:r w:rsidR="00C07ED5" w:rsidRPr="00C07ED5">
        <w:rPr>
          <w:rFonts w:ascii="Calibri" w:hAnsi="Calibri" w:cs="Calibri"/>
          <w:color w:val="000000" w:themeColor="text1"/>
        </w:rPr>
        <w:lastRenderedPageBreak/>
        <w:t>the community. The cultivation of this quality needs to be cultivated from an early age, so education has become a necessary way to establish a democratic society with the nature of a community.</w:t>
      </w:r>
    </w:p>
    <w:p w14:paraId="7D63A149" w14:textId="1485560E" w:rsidR="0022771A" w:rsidRPr="001B67A9" w:rsidRDefault="00E542EE" w:rsidP="00984FEF">
      <w:pPr>
        <w:widowControl w:val="0"/>
        <w:adjustRightInd w:val="0"/>
        <w:snapToGrid w:val="0"/>
        <w:spacing w:beforeLines="50" w:before="211" w:afterLines="50" w:after="211"/>
        <w:jc w:val="both"/>
        <w:rPr>
          <w:rFonts w:ascii="Calibri" w:eastAsiaTheme="minorEastAsia" w:hAnsi="Calibri" w:cs="Calibri"/>
          <w:color w:val="000000" w:themeColor="text1"/>
        </w:rPr>
      </w:pPr>
      <w:r w:rsidRPr="00E542EE">
        <w:rPr>
          <w:rFonts w:ascii="Calibri" w:hAnsi="Calibri" w:cs="Calibri"/>
          <w:color w:val="000000" w:themeColor="text1"/>
        </w:rPr>
        <w:t>The school is a miniature community or embryonic society.</w:t>
      </w:r>
      <w:r>
        <w:rPr>
          <w:rFonts w:ascii="Calibri" w:hAnsi="Calibri" w:cs="Calibri"/>
          <w:color w:val="FF0000"/>
        </w:rPr>
        <w:t xml:space="preserve"> </w:t>
      </w:r>
      <w:r w:rsidR="00151BE8" w:rsidRPr="00151BE8">
        <w:rPr>
          <w:rFonts w:ascii="Calibri" w:hAnsi="Calibri" w:cs="Calibri"/>
          <w:color w:val="000000" w:themeColor="text1"/>
        </w:rPr>
        <w:t>Dewey's democracy is not a political term or a form of govern</w:t>
      </w:r>
      <w:r w:rsidR="00151BE8" w:rsidRPr="00151BE8">
        <w:rPr>
          <w:rFonts w:ascii="Calibri" w:hAnsi="Calibri" w:cs="Calibri" w:hint="eastAsia"/>
          <w:color w:val="000000" w:themeColor="text1"/>
        </w:rPr>
        <w:t>ing</w:t>
      </w:r>
      <w:r w:rsidR="00151BE8" w:rsidRPr="00151BE8">
        <w:rPr>
          <w:rFonts w:ascii="Calibri" w:hAnsi="Calibri" w:cs="Calibri"/>
          <w:color w:val="000000" w:themeColor="text1"/>
        </w:rPr>
        <w:t xml:space="preserve">, but a way of life as a community. A democratic society is the limit that can be developed by the actual conditions of life at this stage, not a utopia that is conceived out of reality. As a </w:t>
      </w:r>
      <w:r w:rsidR="00151BE8" w:rsidRPr="00151BE8">
        <w:rPr>
          <w:rFonts w:ascii="Calibri" w:hAnsi="Calibri" w:cs="Calibri" w:hint="eastAsia"/>
          <w:color w:val="000000" w:themeColor="text1"/>
        </w:rPr>
        <w:t>member</w:t>
      </w:r>
      <w:r w:rsidR="00151BE8" w:rsidRPr="00151BE8">
        <w:rPr>
          <w:rFonts w:ascii="Calibri" w:hAnsi="Calibri" w:cs="Calibri"/>
          <w:color w:val="000000" w:themeColor="text1"/>
        </w:rPr>
        <w:t>, we need to work hard to build such a society.</w:t>
      </w:r>
      <w:r w:rsidR="00151BE8">
        <w:rPr>
          <w:rFonts w:ascii="Calibri" w:hAnsi="Calibri" w:cs="Calibri"/>
          <w:color w:val="FF0000"/>
        </w:rPr>
        <w:t xml:space="preserve"> </w:t>
      </w:r>
      <w:r w:rsidRPr="00C83706">
        <w:rPr>
          <w:rFonts w:ascii="Calibri" w:hAnsi="Calibri" w:cs="Calibri"/>
          <w:color w:val="000000" w:themeColor="text1"/>
        </w:rPr>
        <w:t xml:space="preserve">Therefore, if a democratic society is to be realized, the school has the responsibility of cultivating and developing children's community </w:t>
      </w:r>
      <w:r w:rsidR="00C83706" w:rsidRPr="00C83706">
        <w:rPr>
          <w:rFonts w:ascii="Calibri" w:hAnsi="Calibri" w:cs="Calibri"/>
          <w:color w:val="000000" w:themeColor="text1"/>
        </w:rPr>
        <w:t xml:space="preserve">identity </w:t>
      </w:r>
      <w:r w:rsidRPr="00C83706">
        <w:rPr>
          <w:rFonts w:ascii="Calibri" w:hAnsi="Calibri" w:cs="Calibri"/>
          <w:color w:val="000000" w:themeColor="text1"/>
        </w:rPr>
        <w:t xml:space="preserve">or democratic </w:t>
      </w:r>
      <w:r w:rsidR="00C83706" w:rsidRPr="00C83706">
        <w:rPr>
          <w:rFonts w:ascii="Calibri" w:hAnsi="Calibri" w:cs="Calibri"/>
          <w:color w:val="000000" w:themeColor="text1"/>
        </w:rPr>
        <w:t>identity</w:t>
      </w:r>
      <w:r w:rsidRPr="00C83706">
        <w:rPr>
          <w:rFonts w:ascii="Calibri" w:hAnsi="Calibri" w:cs="Calibri"/>
          <w:color w:val="000000" w:themeColor="text1"/>
        </w:rPr>
        <w:t>.</w:t>
      </w:r>
      <w:r w:rsidR="0066077B">
        <w:rPr>
          <w:rStyle w:val="FootnoteReference"/>
          <w:rFonts w:ascii="Calibri" w:hAnsi="Calibri" w:cs="Calibri"/>
          <w:color w:val="000000" w:themeColor="text1"/>
        </w:rPr>
        <w:footnoteReference w:id="88"/>
      </w:r>
      <w:r w:rsidR="00CF251A" w:rsidRPr="00CF251A">
        <w:t xml:space="preserve"> </w:t>
      </w:r>
      <w:r w:rsidR="00CF251A" w:rsidRPr="00CF251A">
        <w:rPr>
          <w:rFonts w:ascii="Calibri" w:hAnsi="Calibri" w:cs="Calibri"/>
          <w:color w:val="000000" w:themeColor="text1"/>
        </w:rPr>
        <w:t>This educational thought allows us to better understand the social nature of school education, and to recognize and transform school education in the real socia</w:t>
      </w:r>
      <w:r w:rsidR="00CF251A">
        <w:rPr>
          <w:rFonts w:ascii="Calibri" w:hAnsi="Calibri" w:cs="Calibri" w:hint="eastAsia"/>
          <w:color w:val="000000" w:themeColor="text1"/>
        </w:rPr>
        <w:t>l</w:t>
      </w:r>
      <w:r w:rsidR="00CF251A">
        <w:rPr>
          <w:rFonts w:ascii="Calibri" w:hAnsi="Calibri" w:cs="Calibri"/>
          <w:color w:val="000000" w:themeColor="text1"/>
        </w:rPr>
        <w:t xml:space="preserve"> and cultural background</w:t>
      </w:r>
      <w:r w:rsidR="00CF251A" w:rsidRPr="00CF251A">
        <w:rPr>
          <w:rFonts w:ascii="Calibri" w:hAnsi="Calibri" w:cs="Calibri"/>
          <w:color w:val="000000" w:themeColor="text1"/>
        </w:rPr>
        <w:t>.</w:t>
      </w:r>
    </w:p>
    <w:sectPr w:rsidR="0022771A" w:rsidRPr="001B67A9" w:rsidSect="00095202">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14BBA" w14:textId="77777777" w:rsidR="001F7160" w:rsidRDefault="001F7160" w:rsidP="00C522AF">
      <w:r>
        <w:separator/>
      </w:r>
    </w:p>
  </w:endnote>
  <w:endnote w:type="continuationSeparator" w:id="0">
    <w:p w14:paraId="11977F6D" w14:textId="77777777" w:rsidR="001F7160" w:rsidRDefault="001F7160" w:rsidP="00C5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rande"/>
    <w:charset w:val="00"/>
    <w:family w:val="swiss"/>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A0FC7" w14:textId="77777777" w:rsidR="001F7160" w:rsidRDefault="001F7160" w:rsidP="00C522AF">
      <w:r>
        <w:separator/>
      </w:r>
    </w:p>
  </w:footnote>
  <w:footnote w:type="continuationSeparator" w:id="0">
    <w:p w14:paraId="16926A2E" w14:textId="77777777" w:rsidR="001F7160" w:rsidRDefault="001F7160" w:rsidP="00C522AF">
      <w:r>
        <w:continuationSeparator/>
      </w:r>
    </w:p>
  </w:footnote>
  <w:footnote w:id="1">
    <w:p w14:paraId="29DFD943" w14:textId="77777777" w:rsidR="009B1203" w:rsidRPr="00B23FC4" w:rsidRDefault="009B1203" w:rsidP="009B1203">
      <w:pPr>
        <w:pStyle w:val="FootnoteText"/>
        <w:adjustRightInd w:val="0"/>
        <w:spacing w:after="0" w:line="240" w:lineRule="auto"/>
        <w:jc w:val="both"/>
        <w:rPr>
          <w:rFonts w:ascii="Calibri" w:hAnsi="Calibri" w:cs="Calibri"/>
        </w:rPr>
      </w:pPr>
      <w:r w:rsidRPr="00B23FC4">
        <w:rPr>
          <w:rStyle w:val="FootnoteReference"/>
          <w:rFonts w:ascii="Calibri" w:hAnsi="Calibri" w:cs="Calibri"/>
        </w:rPr>
        <w:footnoteRef/>
      </w:r>
      <w:r w:rsidRPr="00B23FC4">
        <w:rPr>
          <w:rFonts w:ascii="Calibri" w:hAnsi="Calibri" w:cs="Calibri"/>
        </w:rPr>
        <w:t xml:space="preserve"> </w:t>
      </w:r>
      <w:proofErr w:type="spellStart"/>
      <w:r w:rsidRPr="00B23FC4">
        <w:rPr>
          <w:rFonts w:ascii="Calibri" w:hAnsi="Calibri" w:cs="Calibri"/>
        </w:rPr>
        <w:t>Zhihang</w:t>
      </w:r>
      <w:proofErr w:type="spellEnd"/>
      <w:r w:rsidRPr="00B23FC4">
        <w:rPr>
          <w:rFonts w:ascii="Calibri" w:hAnsi="Calibri" w:cs="Calibri"/>
        </w:rPr>
        <w:t xml:space="preserve"> Li is the PhD candidate in School of Education and social work at the he University of Sydney, Australia. </w:t>
      </w:r>
      <w:r>
        <w:rPr>
          <w:rFonts w:ascii="Calibri" w:hAnsi="Calibri" w:cs="Calibri" w:hint="eastAsia"/>
        </w:rPr>
        <w:t>H</w:t>
      </w:r>
      <w:r>
        <w:rPr>
          <w:rFonts w:ascii="Calibri" w:hAnsi="Calibri" w:cs="Calibri"/>
        </w:rPr>
        <w:t xml:space="preserve">er research is in the field of history of education as well as comparative, international education. </w:t>
      </w:r>
      <w:r>
        <w:rPr>
          <w:rFonts w:ascii="Calibri" w:hAnsi="Calibri" w:cs="Calibri" w:hint="eastAsia"/>
        </w:rPr>
        <w:t>H</w:t>
      </w:r>
      <w:r>
        <w:rPr>
          <w:rFonts w:ascii="Calibri" w:hAnsi="Calibri" w:cs="Calibri"/>
        </w:rPr>
        <w:t xml:space="preserve">er research examined the role of education in the formation of the </w:t>
      </w:r>
      <w:r>
        <w:rPr>
          <w:rFonts w:ascii="Calibri" w:hAnsi="Calibri" w:cs="Calibri" w:hint="eastAsia"/>
        </w:rPr>
        <w:t>nation</w:t>
      </w:r>
      <w:r>
        <w:rPr>
          <w:rFonts w:ascii="Calibri" w:hAnsi="Calibri" w:cs="Calibri"/>
        </w:rPr>
        <w:t>-</w:t>
      </w:r>
      <w:r>
        <w:rPr>
          <w:rFonts w:ascii="Calibri" w:hAnsi="Calibri" w:cs="Calibri" w:hint="eastAsia"/>
        </w:rPr>
        <w:t>state</w:t>
      </w:r>
      <w:r>
        <w:rPr>
          <w:rFonts w:ascii="Calibri" w:hAnsi="Calibri" w:cs="Calibri"/>
        </w:rPr>
        <w:t xml:space="preserve"> i</w:t>
      </w:r>
      <w:r>
        <w:rPr>
          <w:rFonts w:ascii="Calibri" w:hAnsi="Calibri" w:cs="Calibri" w:hint="eastAsia"/>
        </w:rPr>
        <w:t>n</w:t>
      </w:r>
      <w:r>
        <w:rPr>
          <w:rFonts w:ascii="Calibri" w:hAnsi="Calibri" w:cs="Calibri"/>
        </w:rPr>
        <w:t xml:space="preserve"> the r</w:t>
      </w:r>
      <w:r>
        <w:rPr>
          <w:rFonts w:ascii="Calibri" w:hAnsi="Calibri" w:cs="Calibri" w:hint="eastAsia"/>
        </w:rPr>
        <w:t>epublic</w:t>
      </w:r>
      <w:r>
        <w:rPr>
          <w:rFonts w:ascii="Calibri" w:hAnsi="Calibri" w:cs="Calibri"/>
        </w:rPr>
        <w:t xml:space="preserve"> </w:t>
      </w:r>
      <w:r>
        <w:rPr>
          <w:rFonts w:ascii="Calibri" w:hAnsi="Calibri" w:cs="Calibri" w:hint="eastAsia"/>
        </w:rPr>
        <w:t>of</w:t>
      </w:r>
      <w:r>
        <w:rPr>
          <w:rFonts w:ascii="Calibri" w:hAnsi="Calibri" w:cs="Calibri"/>
        </w:rPr>
        <w:t xml:space="preserve"> </w:t>
      </w:r>
      <w:r>
        <w:rPr>
          <w:rFonts w:ascii="Calibri" w:hAnsi="Calibri" w:cs="Calibri" w:hint="eastAsia"/>
        </w:rPr>
        <w:t>C</w:t>
      </w:r>
      <w:r>
        <w:rPr>
          <w:rFonts w:ascii="Calibri" w:hAnsi="Calibri" w:cs="Calibri"/>
        </w:rPr>
        <w:t xml:space="preserve">hina, especially higher education. </w:t>
      </w:r>
      <w:r w:rsidRPr="00B23FC4">
        <w:rPr>
          <w:rFonts w:ascii="Calibri" w:hAnsi="Calibri" w:cs="Calibri"/>
        </w:rPr>
        <w:t>Email: zhli7197@uni.sydney.edu.au.)</w:t>
      </w:r>
    </w:p>
  </w:footnote>
  <w:footnote w:id="2">
    <w:p w14:paraId="22435005" w14:textId="5C12C166" w:rsidR="00276E8D" w:rsidRPr="0067020C" w:rsidRDefault="00276E8D" w:rsidP="00C746E7">
      <w:pPr>
        <w:adjustRightInd w:val="0"/>
        <w:snapToGrid w:val="0"/>
        <w:rPr>
          <w:rFonts w:ascii="Calibri" w:hAnsi="Calibri" w:cs="Calibri"/>
          <w:color w:val="000000" w:themeColor="text1"/>
          <w:sz w:val="18"/>
          <w:szCs w:val="18"/>
        </w:rPr>
      </w:pPr>
      <w:r w:rsidRPr="006E5494">
        <w:rPr>
          <w:rStyle w:val="FootnoteReference"/>
          <w:rFonts w:ascii="Calibri" w:hAnsi="Calibri" w:cs="Calibri"/>
          <w:sz w:val="18"/>
          <w:szCs w:val="18"/>
        </w:rPr>
        <w:footnoteRef/>
      </w:r>
      <w:r w:rsidRPr="0067020C">
        <w:rPr>
          <w:rFonts w:ascii="Calibri" w:hAnsi="Calibri" w:cs="Calibri"/>
          <w:color w:val="000000" w:themeColor="text1"/>
          <w:sz w:val="18"/>
          <w:szCs w:val="18"/>
        </w:rPr>
        <w:t xml:space="preserve"> </w:t>
      </w:r>
      <w:r w:rsidRPr="0067020C">
        <w:rPr>
          <w:rFonts w:ascii="Calibri" w:hAnsi="Calibri" w:cs="Calibri"/>
          <w:color w:val="000000" w:themeColor="text1"/>
          <w:sz w:val="18"/>
          <w:szCs w:val="18"/>
          <w:shd w:val="clear" w:color="auto" w:fill="FFFFFF"/>
        </w:rPr>
        <w:t>Dewey, John. </w:t>
      </w:r>
      <w:r w:rsidRPr="0067020C">
        <w:rPr>
          <w:rFonts w:ascii="Calibri" w:hAnsi="Calibri" w:cs="Calibri"/>
          <w:i/>
          <w:iCs/>
          <w:color w:val="000000" w:themeColor="text1"/>
          <w:sz w:val="18"/>
          <w:szCs w:val="18"/>
        </w:rPr>
        <w:t>The School and Society</w:t>
      </w:r>
      <w:r w:rsidRPr="0067020C">
        <w:rPr>
          <w:rFonts w:ascii="Calibri" w:hAnsi="Calibri" w:cs="Calibri"/>
          <w:color w:val="000000" w:themeColor="text1"/>
          <w:sz w:val="18"/>
          <w:szCs w:val="18"/>
          <w:shd w:val="clear" w:color="auto" w:fill="FFFFFF"/>
        </w:rPr>
        <w:t xml:space="preserve">. Rev. </w:t>
      </w:r>
      <w:proofErr w:type="gramStart"/>
      <w:r w:rsidRPr="0067020C">
        <w:rPr>
          <w:rFonts w:ascii="Calibri" w:hAnsi="Calibri" w:cs="Calibri"/>
          <w:color w:val="000000" w:themeColor="text1"/>
          <w:sz w:val="18"/>
          <w:szCs w:val="18"/>
          <w:shd w:val="clear" w:color="auto" w:fill="FFFFFF"/>
        </w:rPr>
        <w:t>ed</w:t>
      </w:r>
      <w:proofErr w:type="gramEnd"/>
      <w:r w:rsidRPr="0067020C">
        <w:rPr>
          <w:rFonts w:ascii="Calibri" w:hAnsi="Calibri" w:cs="Calibri"/>
          <w:color w:val="000000" w:themeColor="text1"/>
          <w:sz w:val="18"/>
          <w:szCs w:val="18"/>
          <w:shd w:val="clear" w:color="auto" w:fill="FFFFFF"/>
        </w:rPr>
        <w:t xml:space="preserve">. (Chicago: University of Chicago Press, 1915), </w:t>
      </w:r>
      <w:r w:rsidR="00984FEF">
        <w:rPr>
          <w:rFonts w:ascii="Calibri" w:hAnsi="Calibri" w:cs="Calibri"/>
          <w:color w:val="000000" w:themeColor="text1"/>
          <w:sz w:val="18"/>
          <w:szCs w:val="18"/>
          <w:shd w:val="clear" w:color="auto" w:fill="FFFFFF"/>
        </w:rPr>
        <w:t>15</w:t>
      </w:r>
      <w:r w:rsidRPr="0067020C">
        <w:rPr>
          <w:rFonts w:ascii="Calibri" w:hAnsi="Calibri" w:cs="Calibri"/>
          <w:color w:val="000000" w:themeColor="text1"/>
          <w:sz w:val="18"/>
          <w:szCs w:val="18"/>
          <w:shd w:val="clear" w:color="auto" w:fill="FFFFFF"/>
        </w:rPr>
        <w:t>.</w:t>
      </w:r>
    </w:p>
  </w:footnote>
  <w:footnote w:id="3">
    <w:p w14:paraId="539E9099" w14:textId="77777777" w:rsidR="00984FEF" w:rsidRPr="0067020C" w:rsidRDefault="00984FEF" w:rsidP="00984FEF">
      <w:pPr>
        <w:adjustRightInd w:val="0"/>
        <w:snapToGrid w:val="0"/>
        <w:jc w:val="both"/>
        <w:rPr>
          <w:rFonts w:ascii="Calibri" w:hAnsi="Calibri" w:cs="Calibri"/>
          <w:color w:val="000000" w:themeColor="text1"/>
          <w:sz w:val="18"/>
          <w:szCs w:val="18"/>
        </w:rPr>
      </w:pPr>
      <w:r w:rsidRPr="0067020C">
        <w:rPr>
          <w:rStyle w:val="FootnoteReference"/>
          <w:rFonts w:ascii="Calibri" w:hAnsi="Calibri" w:cs="Calibri"/>
          <w:color w:val="000000" w:themeColor="text1"/>
          <w:sz w:val="18"/>
          <w:szCs w:val="18"/>
        </w:rPr>
        <w:footnoteRef/>
      </w:r>
      <w:r w:rsidRPr="0067020C">
        <w:rPr>
          <w:rFonts w:ascii="Calibri" w:hAnsi="Calibri" w:cs="Calibri"/>
          <w:color w:val="000000" w:themeColor="text1"/>
          <w:sz w:val="18"/>
          <w:szCs w:val="18"/>
        </w:rPr>
        <w:t xml:space="preserve"> </w:t>
      </w:r>
      <w:r w:rsidRPr="0067020C">
        <w:rPr>
          <w:rFonts w:ascii="Calibri" w:hAnsi="Calibri" w:cs="Calibri"/>
          <w:color w:val="000000" w:themeColor="text1"/>
          <w:sz w:val="18"/>
          <w:szCs w:val="18"/>
          <w:shd w:val="clear" w:color="auto" w:fill="FFFFFF"/>
        </w:rPr>
        <w:t>Dewey, John. </w:t>
      </w:r>
      <w:r w:rsidRPr="0067020C">
        <w:rPr>
          <w:rFonts w:ascii="Calibri" w:hAnsi="Calibri" w:cs="Calibri"/>
          <w:i/>
          <w:iCs/>
          <w:color w:val="000000" w:themeColor="text1"/>
          <w:sz w:val="18"/>
          <w:szCs w:val="18"/>
        </w:rPr>
        <w:t>The School and Society</w:t>
      </w:r>
      <w:r w:rsidRPr="0067020C">
        <w:rPr>
          <w:rFonts w:ascii="Calibri" w:hAnsi="Calibri" w:cs="Calibri"/>
          <w:color w:val="000000" w:themeColor="text1"/>
          <w:sz w:val="18"/>
          <w:szCs w:val="18"/>
          <w:shd w:val="clear" w:color="auto" w:fill="FFFFFF"/>
        </w:rPr>
        <w:t xml:space="preserve">. Rev. </w:t>
      </w:r>
      <w:proofErr w:type="gramStart"/>
      <w:r w:rsidRPr="0067020C">
        <w:rPr>
          <w:rFonts w:ascii="Calibri" w:hAnsi="Calibri" w:cs="Calibri"/>
          <w:color w:val="000000" w:themeColor="text1"/>
          <w:sz w:val="18"/>
          <w:szCs w:val="18"/>
          <w:shd w:val="clear" w:color="auto" w:fill="FFFFFF"/>
        </w:rPr>
        <w:t>ed</w:t>
      </w:r>
      <w:proofErr w:type="gramEnd"/>
      <w:r w:rsidRPr="0067020C">
        <w:rPr>
          <w:rFonts w:ascii="Calibri" w:hAnsi="Calibri" w:cs="Calibri"/>
          <w:color w:val="000000" w:themeColor="text1"/>
          <w:sz w:val="18"/>
          <w:szCs w:val="18"/>
          <w:shd w:val="clear" w:color="auto" w:fill="FFFFFF"/>
        </w:rPr>
        <w:t>. (Chicago: University of Chicago Press, 1915), 13-14.</w:t>
      </w:r>
    </w:p>
  </w:footnote>
  <w:footnote w:id="4">
    <w:p w14:paraId="1BBB8371" w14:textId="4839C677" w:rsidR="00C11F04" w:rsidRPr="00C11F04" w:rsidRDefault="00C11F04" w:rsidP="00C11F04">
      <w:pPr>
        <w:adjustRightInd w:val="0"/>
        <w:snapToGrid w:val="0"/>
        <w:jc w:val="both"/>
        <w:rPr>
          <w:rFonts w:ascii="Calibri" w:hAnsi="Calibri" w:cs="Calibri"/>
          <w:color w:val="000000" w:themeColor="text1"/>
          <w:sz w:val="18"/>
          <w:szCs w:val="18"/>
        </w:rPr>
      </w:pPr>
      <w:r w:rsidRPr="00C11F04">
        <w:rPr>
          <w:rStyle w:val="FootnoteReference"/>
          <w:rFonts w:ascii="Calibri" w:hAnsi="Calibri" w:cs="Calibri"/>
          <w:sz w:val="18"/>
          <w:szCs w:val="18"/>
        </w:rPr>
        <w:footnoteRef/>
      </w:r>
      <w:r w:rsidRPr="00C11F04">
        <w:rPr>
          <w:rFonts w:ascii="Calibri" w:hAnsi="Calibri" w:cs="Calibri"/>
          <w:sz w:val="18"/>
          <w:szCs w:val="18"/>
        </w:rPr>
        <w:t xml:space="preserve"> </w:t>
      </w:r>
      <w:r w:rsidRPr="00C11F04">
        <w:rPr>
          <w:rFonts w:ascii="Calibri" w:hAnsi="Calibri" w:cs="Calibri"/>
          <w:color w:val="000000" w:themeColor="text1"/>
          <w:sz w:val="18"/>
          <w:szCs w:val="18"/>
          <w:shd w:val="clear" w:color="auto" w:fill="FFFFFF"/>
        </w:rPr>
        <w:t>Dewey, John. </w:t>
      </w:r>
      <w:r w:rsidRPr="00C11F04">
        <w:rPr>
          <w:rFonts w:ascii="Calibri" w:hAnsi="Calibri" w:cs="Calibri"/>
          <w:i/>
          <w:iCs/>
          <w:color w:val="000000" w:themeColor="text1"/>
          <w:sz w:val="18"/>
          <w:szCs w:val="18"/>
        </w:rPr>
        <w:t>The School and Society</w:t>
      </w:r>
      <w:r w:rsidRPr="00C11F04">
        <w:rPr>
          <w:rFonts w:ascii="Calibri" w:hAnsi="Calibri" w:cs="Calibri"/>
          <w:color w:val="000000" w:themeColor="text1"/>
          <w:sz w:val="18"/>
          <w:szCs w:val="18"/>
          <w:shd w:val="clear" w:color="auto" w:fill="FFFFFF"/>
        </w:rPr>
        <w:t xml:space="preserve">. Rev. </w:t>
      </w:r>
      <w:proofErr w:type="gramStart"/>
      <w:r w:rsidRPr="00C11F04">
        <w:rPr>
          <w:rFonts w:ascii="Calibri" w:hAnsi="Calibri" w:cs="Calibri"/>
          <w:color w:val="000000" w:themeColor="text1"/>
          <w:sz w:val="18"/>
          <w:szCs w:val="18"/>
          <w:shd w:val="clear" w:color="auto" w:fill="FFFFFF"/>
        </w:rPr>
        <w:t>ed</w:t>
      </w:r>
      <w:proofErr w:type="gramEnd"/>
      <w:r w:rsidRPr="00C11F04">
        <w:rPr>
          <w:rFonts w:ascii="Calibri" w:hAnsi="Calibri" w:cs="Calibri"/>
          <w:color w:val="000000" w:themeColor="text1"/>
          <w:sz w:val="18"/>
          <w:szCs w:val="18"/>
          <w:shd w:val="clear" w:color="auto" w:fill="FFFFFF"/>
        </w:rPr>
        <w:t>. (Chicago: University of Chicago Press, 1915), 13-14.</w:t>
      </w:r>
    </w:p>
  </w:footnote>
  <w:footnote w:id="5">
    <w:p w14:paraId="7FF37792" w14:textId="3D2B7D4C" w:rsidR="00012F74" w:rsidRPr="00012F74" w:rsidRDefault="00012F74" w:rsidP="00012F74">
      <w:pPr>
        <w:pStyle w:val="FootnoteText"/>
        <w:adjustRightInd w:val="0"/>
        <w:spacing w:after="0" w:line="240" w:lineRule="auto"/>
        <w:jc w:val="both"/>
        <w:rPr>
          <w:rFonts w:ascii="Calibri" w:hAnsi="Calibri" w:cs="Calibri"/>
        </w:rPr>
      </w:pPr>
      <w:r w:rsidRPr="00012F74">
        <w:rPr>
          <w:rStyle w:val="FootnoteReference"/>
          <w:rFonts w:ascii="Calibri" w:hAnsi="Calibri" w:cs="Calibri"/>
        </w:rPr>
        <w:footnoteRef/>
      </w:r>
      <w:r w:rsidRPr="00012F74">
        <w:rPr>
          <w:rFonts w:ascii="Calibri" w:hAnsi="Calibri" w:cs="Calibri"/>
        </w:rPr>
        <w:t xml:space="preserve"> Dewey, John, Harriet Alice </w:t>
      </w:r>
      <w:proofErr w:type="spellStart"/>
      <w:r w:rsidRPr="00012F74">
        <w:rPr>
          <w:rFonts w:ascii="Calibri" w:hAnsi="Calibri" w:cs="Calibri"/>
        </w:rPr>
        <w:t>Chipman</w:t>
      </w:r>
      <w:proofErr w:type="spellEnd"/>
      <w:r w:rsidRPr="00012F74">
        <w:rPr>
          <w:rFonts w:ascii="Calibri" w:hAnsi="Calibri" w:cs="Calibri"/>
        </w:rPr>
        <w:t xml:space="preserve"> Dewey, and Harriet Alice </w:t>
      </w:r>
      <w:proofErr w:type="spellStart"/>
      <w:r w:rsidRPr="00012F74">
        <w:rPr>
          <w:rFonts w:ascii="Calibri" w:hAnsi="Calibri" w:cs="Calibri"/>
        </w:rPr>
        <w:t>Chipman</w:t>
      </w:r>
      <w:proofErr w:type="spellEnd"/>
      <w:r w:rsidRPr="00012F74">
        <w:rPr>
          <w:rFonts w:ascii="Calibri" w:hAnsi="Calibri" w:cs="Calibri"/>
        </w:rPr>
        <w:t xml:space="preserve"> Dewey. </w:t>
      </w:r>
      <w:r w:rsidRPr="00B52880">
        <w:rPr>
          <w:rFonts w:ascii="Calibri" w:hAnsi="Calibri" w:cs="Calibri"/>
          <w:i/>
          <w:iCs/>
        </w:rPr>
        <w:t>Letters from China and Japan</w:t>
      </w:r>
      <w:r w:rsidRPr="00012F74">
        <w:rPr>
          <w:rFonts w:ascii="Calibri" w:hAnsi="Calibri" w:cs="Calibri"/>
        </w:rPr>
        <w:t>. EP Dutton Company, 1920.</w:t>
      </w:r>
    </w:p>
  </w:footnote>
  <w:footnote w:id="6">
    <w:p w14:paraId="30CD48A1" w14:textId="7085A68A" w:rsidR="00381B95" w:rsidRPr="00381B95" w:rsidRDefault="00381B95" w:rsidP="00221EE2">
      <w:pPr>
        <w:pStyle w:val="FootnoteText"/>
        <w:spacing w:after="0" w:line="240" w:lineRule="auto"/>
        <w:jc w:val="both"/>
        <w:rPr>
          <w:rFonts w:ascii="Calibri" w:hAnsi="Calibri" w:cs="Calibri"/>
        </w:rPr>
      </w:pPr>
      <w:r w:rsidRPr="00381B95">
        <w:rPr>
          <w:rStyle w:val="FootnoteReference"/>
          <w:rFonts w:ascii="Calibri" w:hAnsi="Calibri" w:cs="Calibri"/>
        </w:rPr>
        <w:footnoteRef/>
      </w:r>
      <w:r w:rsidRPr="00381B95">
        <w:rPr>
          <w:rFonts w:ascii="Calibri" w:hAnsi="Calibri" w:cs="Calibri"/>
        </w:rPr>
        <w:t xml:space="preserve"> Dewey, J. "Plan of organization of the University Primary School</w:t>
      </w:r>
      <w:r w:rsidR="00FD07B0" w:rsidRPr="00381B95">
        <w:rPr>
          <w:rFonts w:ascii="Calibri" w:hAnsi="Calibri" w:cs="Calibri"/>
        </w:rPr>
        <w:t>"</w:t>
      </w:r>
      <w:r w:rsidRPr="00381B95">
        <w:rPr>
          <w:rFonts w:ascii="Calibri" w:hAnsi="Calibri" w:cs="Calibri"/>
        </w:rPr>
        <w:t xml:space="preserve">. </w:t>
      </w:r>
      <w:r w:rsidR="00221EE2">
        <w:rPr>
          <w:rFonts w:ascii="Calibri" w:hAnsi="Calibri" w:cs="Calibri"/>
        </w:rPr>
        <w:t xml:space="preserve">In J. A. </w:t>
      </w:r>
      <w:proofErr w:type="spellStart"/>
      <w:r w:rsidR="00221EE2">
        <w:rPr>
          <w:rFonts w:ascii="Calibri" w:hAnsi="Calibri" w:cs="Calibri"/>
        </w:rPr>
        <w:t>Boydston</w:t>
      </w:r>
      <w:proofErr w:type="spellEnd"/>
      <w:r w:rsidR="00221EE2">
        <w:rPr>
          <w:rFonts w:ascii="Calibri" w:hAnsi="Calibri" w:cs="Calibri"/>
        </w:rPr>
        <w:t xml:space="preserve"> </w:t>
      </w:r>
      <w:r w:rsidR="00221EE2">
        <w:rPr>
          <w:rFonts w:ascii="Calibri" w:hAnsi="Calibri" w:cs="Calibri"/>
          <w:lang w:val="en-US" w:eastAsia="zh-CN"/>
        </w:rPr>
        <w:t>E</w:t>
      </w:r>
      <w:r w:rsidR="00221EE2">
        <w:rPr>
          <w:rFonts w:ascii="Calibri" w:hAnsi="Calibri" w:cs="Calibri" w:hint="eastAsia"/>
          <w:lang w:val="en-US" w:eastAsia="zh-CN"/>
        </w:rPr>
        <w:t>d</w:t>
      </w:r>
      <w:r w:rsidR="00221EE2">
        <w:rPr>
          <w:rFonts w:ascii="Calibri" w:hAnsi="Calibri" w:cs="Calibri"/>
          <w:lang w:val="en-US" w:eastAsia="zh-CN"/>
        </w:rPr>
        <w:t xml:space="preserve">. </w:t>
      </w:r>
      <w:r w:rsidRPr="00221EE2">
        <w:rPr>
          <w:rFonts w:ascii="Calibri" w:hAnsi="Calibri" w:cs="Calibri"/>
          <w:i/>
          <w:iCs/>
        </w:rPr>
        <w:t>The early works of John Dewey</w:t>
      </w:r>
      <w:r w:rsidR="00221EE2">
        <w:rPr>
          <w:rFonts w:ascii="Calibri" w:hAnsi="Calibri" w:cs="Calibri"/>
        </w:rPr>
        <w:t>,</w:t>
      </w:r>
      <w:r w:rsidR="00221EE2" w:rsidRPr="00332628">
        <w:rPr>
          <w:rFonts w:ascii="Calibri" w:hAnsi="Calibri" w:cs="Calibri"/>
          <w:i/>
          <w:iCs/>
        </w:rPr>
        <w:t xml:space="preserve"> 1882-1898 </w:t>
      </w:r>
      <w:r w:rsidR="00221EE2">
        <w:rPr>
          <w:rFonts w:ascii="Calibri" w:hAnsi="Calibri" w:cs="Calibri"/>
        </w:rPr>
        <w:t>VoL.5</w:t>
      </w:r>
      <w:r w:rsidR="00350A33">
        <w:rPr>
          <w:rFonts w:ascii="Calibri" w:hAnsi="Calibri" w:cs="Calibri"/>
        </w:rPr>
        <w:t xml:space="preserve"> (</w:t>
      </w:r>
      <w:r w:rsidR="00221EE2">
        <w:rPr>
          <w:rFonts w:ascii="Calibri" w:hAnsi="Calibri" w:cs="Calibri"/>
        </w:rPr>
        <w:t>Carbondale, IL: Southern Illinois University Press</w:t>
      </w:r>
      <w:r w:rsidR="00350A33">
        <w:rPr>
          <w:rFonts w:ascii="Calibri" w:hAnsi="Calibri" w:cs="Calibri"/>
        </w:rPr>
        <w:t>, 1972), 224-243</w:t>
      </w:r>
      <w:r w:rsidR="00221EE2">
        <w:rPr>
          <w:rFonts w:ascii="Calibri" w:hAnsi="Calibri" w:cs="Calibri"/>
        </w:rPr>
        <w:t xml:space="preserve">. </w:t>
      </w:r>
      <w:r w:rsidR="00453CC0">
        <w:rPr>
          <w:rFonts w:ascii="Calibri" w:hAnsi="Calibri" w:cs="Calibri"/>
        </w:rPr>
        <w:t>(Original Work published in 1895)</w:t>
      </w:r>
    </w:p>
  </w:footnote>
  <w:footnote w:id="7">
    <w:p w14:paraId="31B483AE" w14:textId="3CA7619B" w:rsidR="00CC5485" w:rsidRPr="0067020C" w:rsidRDefault="00CC5485" w:rsidP="00C746E7">
      <w:pPr>
        <w:pStyle w:val="FootnoteText"/>
        <w:adjustRightInd w:val="0"/>
        <w:spacing w:after="0" w:line="240" w:lineRule="auto"/>
        <w:jc w:val="both"/>
        <w:rPr>
          <w:rFonts w:ascii="Calibri" w:hAnsi="Calibri" w:cs="Calibri"/>
          <w:color w:val="000000" w:themeColor="text1"/>
        </w:rPr>
      </w:pPr>
      <w:r w:rsidRPr="0067020C">
        <w:rPr>
          <w:rStyle w:val="FootnoteReference"/>
          <w:rFonts w:ascii="Calibri" w:hAnsi="Calibri" w:cs="Calibri"/>
          <w:color w:val="000000" w:themeColor="text1"/>
        </w:rPr>
        <w:footnoteRef/>
      </w:r>
      <w:r w:rsidRPr="0067020C">
        <w:rPr>
          <w:rFonts w:ascii="Calibri" w:hAnsi="Calibri" w:cs="Calibri"/>
          <w:color w:val="000000" w:themeColor="text1"/>
        </w:rPr>
        <w:t xml:space="preserve"> </w:t>
      </w:r>
      <w:r w:rsidR="000F5D46" w:rsidRPr="0067020C">
        <w:rPr>
          <w:rFonts w:ascii="Calibri" w:hAnsi="Calibri" w:cs="Calibri"/>
          <w:color w:val="000000" w:themeColor="text1"/>
        </w:rPr>
        <w:t xml:space="preserve">See </w:t>
      </w:r>
      <w:r w:rsidRPr="0067020C">
        <w:rPr>
          <w:rFonts w:ascii="Calibri" w:hAnsi="Calibri" w:cs="Calibri"/>
          <w:color w:val="000000" w:themeColor="text1"/>
        </w:rPr>
        <w:t xml:space="preserve">Wirth, Arthur G. </w:t>
      </w:r>
      <w:r w:rsidRPr="0067020C">
        <w:rPr>
          <w:rFonts w:ascii="Calibri" w:hAnsi="Calibri" w:cs="Calibri"/>
          <w:i/>
          <w:iCs/>
          <w:color w:val="000000" w:themeColor="text1"/>
        </w:rPr>
        <w:t>John Dewey as Educator: His Design for Work in Education (1894-1904)</w:t>
      </w:r>
      <w:r w:rsidRPr="0067020C">
        <w:rPr>
          <w:rFonts w:ascii="Calibri" w:hAnsi="Calibri" w:cs="Calibri"/>
          <w:color w:val="000000" w:themeColor="text1"/>
        </w:rPr>
        <w:t xml:space="preserve"> (New York: Wiley, 1966)</w:t>
      </w:r>
      <w:r w:rsidR="000F5D46" w:rsidRPr="0067020C">
        <w:rPr>
          <w:rFonts w:ascii="Calibri" w:hAnsi="Calibri" w:cs="Calibri"/>
          <w:color w:val="000000" w:themeColor="text1"/>
        </w:rPr>
        <w:t>; Westbrook, Robert B. (Robert Brett).</w:t>
      </w:r>
      <w:r w:rsidR="000F5D46" w:rsidRPr="0067020C">
        <w:rPr>
          <w:rFonts w:ascii="Calibri" w:hAnsi="Calibri" w:cs="Calibri"/>
          <w:i/>
          <w:iCs/>
          <w:color w:val="000000" w:themeColor="text1"/>
        </w:rPr>
        <w:t xml:space="preserve"> John Dewey and American Democracy (</w:t>
      </w:r>
      <w:r w:rsidR="000F5D46" w:rsidRPr="0067020C">
        <w:rPr>
          <w:rFonts w:ascii="Calibri" w:hAnsi="Calibri" w:cs="Calibri"/>
          <w:color w:val="000000" w:themeColor="text1"/>
        </w:rPr>
        <w:t>Ithaca, N.Y: Cornell University Press, 1991</w:t>
      </w:r>
      <w:r w:rsidR="000F5D46" w:rsidRPr="0067020C">
        <w:rPr>
          <w:rFonts w:ascii="Calibri" w:hAnsi="Calibri" w:cs="Calibri" w:hint="eastAsia"/>
          <w:color w:val="000000" w:themeColor="text1"/>
        </w:rPr>
        <w:t>)</w:t>
      </w:r>
      <w:r w:rsidR="000F5D46" w:rsidRPr="0067020C">
        <w:rPr>
          <w:rFonts w:ascii="Calibri" w:hAnsi="Calibri" w:cs="Calibri"/>
          <w:color w:val="000000" w:themeColor="text1"/>
        </w:rPr>
        <w:t xml:space="preserve">; </w:t>
      </w:r>
      <w:r w:rsidR="00793A66" w:rsidRPr="0067020C">
        <w:rPr>
          <w:rFonts w:ascii="Calibri" w:hAnsi="Calibri" w:cs="Calibri"/>
          <w:color w:val="000000" w:themeColor="text1"/>
        </w:rPr>
        <w:t xml:space="preserve">Mayhew, </w:t>
      </w:r>
      <w:proofErr w:type="gramStart"/>
      <w:r w:rsidR="00793A66" w:rsidRPr="0067020C">
        <w:rPr>
          <w:rFonts w:ascii="Calibri" w:hAnsi="Calibri" w:cs="Calibri"/>
          <w:color w:val="000000" w:themeColor="text1"/>
        </w:rPr>
        <w:t>Katherine.,</w:t>
      </w:r>
      <w:proofErr w:type="gramEnd"/>
      <w:r w:rsidR="00793A66" w:rsidRPr="0067020C">
        <w:rPr>
          <w:rFonts w:ascii="Calibri" w:hAnsi="Calibri" w:cs="Calibri"/>
          <w:color w:val="000000" w:themeColor="text1"/>
        </w:rPr>
        <w:t xml:space="preserve"> and Anna Camp. Edwards. </w:t>
      </w:r>
      <w:r w:rsidR="00793A66" w:rsidRPr="0067020C">
        <w:rPr>
          <w:rFonts w:ascii="Calibri" w:hAnsi="Calibri" w:cs="Calibri"/>
          <w:i/>
          <w:iCs/>
          <w:color w:val="000000" w:themeColor="text1"/>
        </w:rPr>
        <w:t xml:space="preserve">The Dewey School: the Laboratory School of the University of Chicago, 1896-1903 </w:t>
      </w:r>
      <w:r w:rsidR="00793A66" w:rsidRPr="0067020C">
        <w:rPr>
          <w:rFonts w:ascii="Calibri" w:hAnsi="Calibri" w:cs="Calibri"/>
          <w:color w:val="000000" w:themeColor="text1"/>
        </w:rPr>
        <w:t>(New York, London: D. Appleton-Century Co., 1936)</w:t>
      </w:r>
      <w:r w:rsidR="00AC6386">
        <w:rPr>
          <w:rFonts w:ascii="Calibri" w:hAnsi="Calibri" w:cs="Calibri"/>
          <w:color w:val="000000" w:themeColor="text1"/>
        </w:rPr>
        <w:t>;</w:t>
      </w:r>
      <w:r w:rsidR="00AC6386" w:rsidRPr="00AC6386">
        <w:t xml:space="preserve"> </w:t>
      </w:r>
      <w:proofErr w:type="spellStart"/>
      <w:r w:rsidR="00AC6386" w:rsidRPr="00AC6386">
        <w:rPr>
          <w:rFonts w:ascii="Calibri" w:hAnsi="Calibri" w:cs="Calibri"/>
          <w:color w:val="000000" w:themeColor="text1"/>
        </w:rPr>
        <w:t>Kliebard</w:t>
      </w:r>
      <w:proofErr w:type="spellEnd"/>
      <w:r w:rsidR="00AC6386" w:rsidRPr="00AC6386">
        <w:rPr>
          <w:rFonts w:ascii="Calibri" w:hAnsi="Calibri" w:cs="Calibri"/>
          <w:color w:val="000000" w:themeColor="text1"/>
        </w:rPr>
        <w:t>, Herbert M.</w:t>
      </w:r>
      <w:r w:rsidR="00AC6386" w:rsidRPr="00AC6386">
        <w:rPr>
          <w:rFonts w:ascii="Calibri" w:hAnsi="Calibri" w:cs="Calibri"/>
          <w:i/>
          <w:iCs/>
          <w:color w:val="000000" w:themeColor="text1"/>
        </w:rPr>
        <w:t xml:space="preserve"> Forging the American Curriculum: Essays in Curriculum History and Theory.</w:t>
      </w:r>
      <w:r w:rsidR="00AC6386" w:rsidRPr="00AC6386">
        <w:rPr>
          <w:rFonts w:ascii="Calibri" w:hAnsi="Calibri" w:cs="Calibri"/>
          <w:color w:val="000000" w:themeColor="text1"/>
        </w:rPr>
        <w:t xml:space="preserve"> 1st ed. Vol. 20</w:t>
      </w:r>
      <w:r w:rsidR="00993B60">
        <w:rPr>
          <w:rFonts w:ascii="Calibri" w:hAnsi="Calibri" w:cs="Calibri"/>
          <w:color w:val="000000" w:themeColor="text1"/>
        </w:rPr>
        <w:t xml:space="preserve"> (</w:t>
      </w:r>
      <w:r w:rsidR="00AC6386" w:rsidRPr="00AC6386">
        <w:rPr>
          <w:rFonts w:ascii="Calibri" w:hAnsi="Calibri" w:cs="Calibri"/>
          <w:color w:val="000000" w:themeColor="text1"/>
        </w:rPr>
        <w:t>Routledge, 1992</w:t>
      </w:r>
      <w:r w:rsidR="00993B60">
        <w:rPr>
          <w:rFonts w:ascii="Calibri" w:hAnsi="Calibri" w:cs="Calibri"/>
          <w:color w:val="000000" w:themeColor="text1"/>
        </w:rPr>
        <w:t>)</w:t>
      </w:r>
      <w:r w:rsidR="00AC6386" w:rsidRPr="00AC6386">
        <w:rPr>
          <w:rFonts w:ascii="Calibri" w:hAnsi="Calibri" w:cs="Calibri"/>
          <w:color w:val="000000" w:themeColor="text1"/>
        </w:rPr>
        <w:t>.</w:t>
      </w:r>
    </w:p>
  </w:footnote>
  <w:footnote w:id="8">
    <w:p w14:paraId="27BB90F8" w14:textId="4A40150D" w:rsidR="00681C91" w:rsidRPr="0067020C" w:rsidRDefault="00681C91" w:rsidP="00ED6F37">
      <w:pPr>
        <w:pStyle w:val="FootnoteText"/>
        <w:adjustRightInd w:val="0"/>
        <w:spacing w:after="0" w:line="240" w:lineRule="auto"/>
        <w:jc w:val="both"/>
        <w:rPr>
          <w:rFonts w:ascii="Calibri" w:hAnsi="Calibri" w:cs="Calibri"/>
          <w:color w:val="000000" w:themeColor="text1"/>
        </w:rPr>
      </w:pPr>
      <w:r w:rsidRPr="0067020C">
        <w:rPr>
          <w:rStyle w:val="FootnoteReference"/>
          <w:rFonts w:ascii="Calibri" w:hAnsi="Calibri" w:cs="Calibri"/>
          <w:color w:val="000000" w:themeColor="text1"/>
        </w:rPr>
        <w:footnoteRef/>
      </w:r>
      <w:r w:rsidRPr="0067020C">
        <w:rPr>
          <w:rFonts w:ascii="Calibri" w:hAnsi="Calibri" w:cs="Calibri"/>
          <w:color w:val="000000" w:themeColor="text1"/>
        </w:rPr>
        <w:t xml:space="preserve"> Mayhew, </w:t>
      </w:r>
      <w:proofErr w:type="gramStart"/>
      <w:r w:rsidRPr="0067020C">
        <w:rPr>
          <w:rFonts w:ascii="Calibri" w:hAnsi="Calibri" w:cs="Calibri"/>
          <w:color w:val="000000" w:themeColor="text1"/>
        </w:rPr>
        <w:t>Katherine.,</w:t>
      </w:r>
      <w:proofErr w:type="gramEnd"/>
      <w:r w:rsidRPr="0067020C">
        <w:rPr>
          <w:rFonts w:ascii="Calibri" w:hAnsi="Calibri" w:cs="Calibri"/>
          <w:color w:val="000000" w:themeColor="text1"/>
        </w:rPr>
        <w:t xml:space="preserve"> and Anna Camp. Edwards. </w:t>
      </w:r>
      <w:r w:rsidRPr="0067020C">
        <w:rPr>
          <w:rFonts w:ascii="Calibri" w:hAnsi="Calibri" w:cs="Calibri"/>
          <w:i/>
          <w:iCs/>
          <w:color w:val="000000" w:themeColor="text1"/>
        </w:rPr>
        <w:t xml:space="preserve">The Dewey School: the Laboratory School of the University of Chicago, 1896-1903 </w:t>
      </w:r>
      <w:r w:rsidRPr="0067020C">
        <w:rPr>
          <w:rFonts w:ascii="Calibri" w:hAnsi="Calibri" w:cs="Calibri"/>
          <w:color w:val="000000" w:themeColor="text1"/>
        </w:rPr>
        <w:t>(New York, London: D. Appleton-Century Co</w:t>
      </w:r>
      <w:r w:rsidR="00FD07B0">
        <w:rPr>
          <w:rFonts w:ascii="Calibri" w:hAnsi="Calibri" w:cs="Calibri"/>
          <w:color w:val="000000" w:themeColor="text1"/>
        </w:rPr>
        <w:t>mpany</w:t>
      </w:r>
      <w:r w:rsidRPr="0067020C">
        <w:rPr>
          <w:rFonts w:ascii="Calibri" w:hAnsi="Calibri" w:cs="Calibri"/>
          <w:color w:val="000000" w:themeColor="text1"/>
        </w:rPr>
        <w:t>, 1936), 7-8.</w:t>
      </w:r>
    </w:p>
  </w:footnote>
  <w:footnote w:id="9">
    <w:p w14:paraId="24523CDA" w14:textId="4FCB8D63" w:rsidR="00AC6386" w:rsidRPr="00993B60" w:rsidRDefault="00AC6386" w:rsidP="00E5311F">
      <w:pPr>
        <w:pStyle w:val="FootnoteText"/>
        <w:adjustRightInd w:val="0"/>
        <w:spacing w:after="0" w:line="240" w:lineRule="auto"/>
        <w:jc w:val="both"/>
        <w:rPr>
          <w:rFonts w:ascii="Calibri" w:hAnsi="Calibri" w:cs="Calibri"/>
          <w:lang w:val="en-US"/>
        </w:rPr>
      </w:pPr>
      <w:r w:rsidRPr="00993B60">
        <w:rPr>
          <w:rStyle w:val="FootnoteReference"/>
          <w:rFonts w:ascii="Calibri" w:hAnsi="Calibri" w:cs="Calibri"/>
        </w:rPr>
        <w:footnoteRef/>
      </w:r>
      <w:r w:rsidRPr="00993B60">
        <w:rPr>
          <w:rFonts w:ascii="Calibri" w:hAnsi="Calibri" w:cs="Calibri"/>
        </w:rPr>
        <w:t xml:space="preserve"> </w:t>
      </w:r>
      <w:proofErr w:type="spellStart"/>
      <w:r w:rsidR="00993B60" w:rsidRPr="00993B60">
        <w:rPr>
          <w:rFonts w:ascii="Calibri" w:hAnsi="Calibri" w:cs="Calibri"/>
        </w:rPr>
        <w:t>Kliebard</w:t>
      </w:r>
      <w:proofErr w:type="spellEnd"/>
      <w:r w:rsidR="00993B60" w:rsidRPr="00993B60">
        <w:rPr>
          <w:rFonts w:ascii="Calibri" w:hAnsi="Calibri" w:cs="Calibri"/>
        </w:rPr>
        <w:t xml:space="preserve">, Herbert M. </w:t>
      </w:r>
      <w:r w:rsidR="00993B60" w:rsidRPr="00993B60">
        <w:rPr>
          <w:rFonts w:ascii="Calibri" w:hAnsi="Calibri" w:cs="Calibri"/>
          <w:i/>
          <w:iCs/>
        </w:rPr>
        <w:t>The Struggle for the American Curriculum, 1893-1958</w:t>
      </w:r>
      <w:r w:rsidR="00993B60">
        <w:rPr>
          <w:rFonts w:ascii="Calibri" w:hAnsi="Calibri" w:cs="Calibri"/>
        </w:rPr>
        <w:t xml:space="preserve"> (</w:t>
      </w:r>
      <w:r w:rsidR="00993B60" w:rsidRPr="00993B60">
        <w:rPr>
          <w:rFonts w:ascii="Calibri" w:hAnsi="Calibri" w:cs="Calibri"/>
        </w:rPr>
        <w:t>London: Routledge, 2005</w:t>
      </w:r>
      <w:r w:rsidR="00993B60">
        <w:rPr>
          <w:rFonts w:ascii="Calibri" w:hAnsi="Calibri" w:cs="Calibri"/>
        </w:rPr>
        <w:t>)</w:t>
      </w:r>
      <w:r w:rsidR="00993B60" w:rsidRPr="00993B60">
        <w:rPr>
          <w:rFonts w:ascii="Calibri" w:hAnsi="Calibri" w:cs="Calibri"/>
        </w:rPr>
        <w:t>.</w:t>
      </w:r>
    </w:p>
  </w:footnote>
  <w:footnote w:id="10">
    <w:p w14:paraId="0CB0810C" w14:textId="7434CCF5" w:rsidR="001D49C1" w:rsidRPr="001D49C1" w:rsidRDefault="001D49C1" w:rsidP="001D49C1">
      <w:pPr>
        <w:pStyle w:val="FootnoteText"/>
        <w:spacing w:after="0" w:line="240" w:lineRule="auto"/>
        <w:jc w:val="both"/>
        <w:rPr>
          <w:rFonts w:ascii="Calibri" w:hAnsi="Calibri" w:cs="Calibri"/>
          <w:lang w:val="en-US"/>
        </w:rPr>
      </w:pPr>
      <w:r w:rsidRPr="001D49C1">
        <w:rPr>
          <w:rStyle w:val="FootnoteReference"/>
          <w:rFonts w:ascii="Calibri" w:hAnsi="Calibri" w:cs="Calibri"/>
        </w:rPr>
        <w:footnoteRef/>
      </w:r>
      <w:r w:rsidRPr="001D49C1">
        <w:rPr>
          <w:rFonts w:ascii="Calibri" w:hAnsi="Calibri" w:cs="Calibri"/>
        </w:rPr>
        <w:t xml:space="preserve"> Brown, George P. "</w:t>
      </w:r>
      <w:proofErr w:type="spellStart"/>
      <w:r w:rsidRPr="001D49C1">
        <w:rPr>
          <w:rFonts w:ascii="Calibri" w:hAnsi="Calibri" w:cs="Calibri"/>
        </w:rPr>
        <w:t>Dr.</w:t>
      </w:r>
      <w:proofErr w:type="spellEnd"/>
      <w:r w:rsidRPr="001D49C1">
        <w:rPr>
          <w:rFonts w:ascii="Calibri" w:hAnsi="Calibri" w:cs="Calibri"/>
        </w:rPr>
        <w:t xml:space="preserve"> John Dewey’s educational experiment."</w:t>
      </w:r>
      <w:r w:rsidRPr="001D49C1">
        <w:rPr>
          <w:rFonts w:ascii="Calibri" w:hAnsi="Calibri" w:cs="Calibri"/>
          <w:i/>
          <w:iCs/>
        </w:rPr>
        <w:t xml:space="preserve"> Public School Journal</w:t>
      </w:r>
      <w:r w:rsidRPr="001D49C1">
        <w:rPr>
          <w:rFonts w:ascii="Calibri" w:hAnsi="Calibri" w:cs="Calibri"/>
        </w:rPr>
        <w:t xml:space="preserve"> 16.10 (1897): 533-</w:t>
      </w:r>
      <w:r w:rsidR="00DB437E">
        <w:rPr>
          <w:rFonts w:ascii="Calibri" w:hAnsi="Calibri" w:cs="Calibri"/>
        </w:rPr>
        <w:t>5</w:t>
      </w:r>
      <w:r w:rsidRPr="001D49C1">
        <w:rPr>
          <w:rFonts w:ascii="Calibri" w:hAnsi="Calibri" w:cs="Calibri"/>
        </w:rPr>
        <w:t>37.</w:t>
      </w:r>
    </w:p>
  </w:footnote>
  <w:footnote w:id="11">
    <w:p w14:paraId="0BCAED80" w14:textId="71824625" w:rsidR="00CD26A6" w:rsidRPr="00CD26A6" w:rsidRDefault="00CD26A6" w:rsidP="00CD26A6">
      <w:pPr>
        <w:pStyle w:val="FootnoteText"/>
        <w:spacing w:after="0" w:line="240" w:lineRule="auto"/>
        <w:jc w:val="both"/>
        <w:rPr>
          <w:rFonts w:ascii="Calibri" w:hAnsi="Calibri" w:cs="Calibri"/>
          <w:lang w:eastAsia="zh-CN"/>
        </w:rPr>
      </w:pPr>
      <w:r w:rsidRPr="00CD26A6">
        <w:rPr>
          <w:rStyle w:val="FootnoteReference"/>
          <w:rFonts w:ascii="Calibri" w:hAnsi="Calibri" w:cs="Calibri"/>
        </w:rPr>
        <w:footnoteRef/>
      </w:r>
      <w:r w:rsidRPr="00CD26A6">
        <w:rPr>
          <w:rFonts w:ascii="Calibri" w:hAnsi="Calibri" w:cs="Calibri"/>
        </w:rPr>
        <w:t xml:space="preserve"> Later editions of</w:t>
      </w:r>
      <w:r w:rsidRPr="00CD26A6">
        <w:rPr>
          <w:rFonts w:ascii="Calibri" w:hAnsi="Calibri" w:cs="Calibri"/>
          <w:i/>
          <w:iCs/>
        </w:rPr>
        <w:t xml:space="preserve"> The School and </w:t>
      </w:r>
      <w:r w:rsidRPr="00CD26A6">
        <w:rPr>
          <w:rFonts w:ascii="Calibri" w:hAnsi="Calibri" w:cs="Calibri"/>
          <w:i/>
          <w:iCs/>
          <w:lang w:val="en-US"/>
        </w:rPr>
        <w:t>S</w:t>
      </w:r>
      <w:proofErr w:type="spellStart"/>
      <w:r w:rsidRPr="00CD26A6">
        <w:rPr>
          <w:rFonts w:ascii="Calibri" w:hAnsi="Calibri" w:cs="Calibri"/>
          <w:i/>
          <w:iCs/>
          <w:lang w:eastAsia="zh-CN"/>
        </w:rPr>
        <w:t>ociety</w:t>
      </w:r>
      <w:proofErr w:type="spellEnd"/>
      <w:r w:rsidRPr="00CD26A6">
        <w:rPr>
          <w:rFonts w:ascii="Calibri" w:hAnsi="Calibri" w:cs="Calibri"/>
          <w:i/>
          <w:iCs/>
          <w:lang w:eastAsia="zh-CN"/>
        </w:rPr>
        <w:t xml:space="preserve"> </w:t>
      </w:r>
      <w:r w:rsidRPr="00CD26A6">
        <w:rPr>
          <w:rFonts w:ascii="Calibri" w:hAnsi="Calibri" w:cs="Calibri"/>
          <w:lang w:eastAsia="zh-CN"/>
        </w:rPr>
        <w:t xml:space="preserve">added </w:t>
      </w:r>
      <w:r w:rsidRPr="00CD26A6">
        <w:rPr>
          <w:rFonts w:ascii="Calibri" w:hAnsi="Calibri" w:cs="Calibri"/>
          <w:lang w:val="en-US" w:eastAsia="zh-CN"/>
        </w:rPr>
        <w:t>five additional chapters of original published materials.</w:t>
      </w:r>
      <w:r w:rsidRPr="00CD26A6">
        <w:rPr>
          <w:rFonts w:ascii="Calibri" w:hAnsi="Calibri" w:cs="Calibri"/>
          <w:lang w:eastAsia="zh-CN"/>
        </w:rPr>
        <w:t xml:space="preserve"> </w:t>
      </w:r>
      <w:proofErr w:type="spellStart"/>
      <w:r w:rsidR="00BE798E" w:rsidRPr="00BE798E">
        <w:rPr>
          <w:rFonts w:ascii="Calibri" w:hAnsi="Calibri" w:cs="Calibri"/>
          <w:lang w:eastAsia="zh-CN"/>
        </w:rPr>
        <w:t>Fallace</w:t>
      </w:r>
      <w:proofErr w:type="spellEnd"/>
      <w:r w:rsidR="00BE798E" w:rsidRPr="00BE798E">
        <w:rPr>
          <w:rFonts w:ascii="Calibri" w:hAnsi="Calibri" w:cs="Calibri"/>
          <w:lang w:eastAsia="zh-CN"/>
        </w:rPr>
        <w:t xml:space="preserve">, Thomas, and Victoria </w:t>
      </w:r>
      <w:proofErr w:type="spellStart"/>
      <w:r w:rsidR="00BE798E" w:rsidRPr="00BE798E">
        <w:rPr>
          <w:rFonts w:ascii="Calibri" w:hAnsi="Calibri" w:cs="Calibri"/>
          <w:lang w:eastAsia="zh-CN"/>
        </w:rPr>
        <w:t>Fantozzi</w:t>
      </w:r>
      <w:proofErr w:type="spellEnd"/>
      <w:r w:rsidR="00BE798E" w:rsidRPr="00BE798E">
        <w:rPr>
          <w:rFonts w:ascii="Calibri" w:hAnsi="Calibri" w:cs="Calibri"/>
          <w:lang w:eastAsia="zh-CN"/>
        </w:rPr>
        <w:t xml:space="preserve">. “The Dewey School as Triumph, Tragedy, and Misunderstood: Exploring the Myths and Historiography of the University of Chicago Laboratory School.” </w:t>
      </w:r>
      <w:r w:rsidR="00BE798E" w:rsidRPr="00BE798E">
        <w:rPr>
          <w:rFonts w:ascii="Calibri" w:hAnsi="Calibri" w:cs="Calibri"/>
          <w:i/>
          <w:iCs/>
          <w:lang w:eastAsia="zh-CN"/>
        </w:rPr>
        <w:t>Teachers College record</w:t>
      </w:r>
      <w:r w:rsidR="00BE798E" w:rsidRPr="00BE798E">
        <w:rPr>
          <w:rFonts w:ascii="Calibri" w:hAnsi="Calibri" w:cs="Calibri"/>
          <w:lang w:eastAsia="zh-CN"/>
        </w:rPr>
        <w:t xml:space="preserve"> (1970) 119, no. 2 (2017): </w:t>
      </w:r>
      <w:r w:rsidR="00AB241B">
        <w:rPr>
          <w:rFonts w:ascii="Calibri" w:hAnsi="Calibri" w:cs="Calibri"/>
          <w:lang w:eastAsia="zh-CN"/>
        </w:rPr>
        <w:t>7-8</w:t>
      </w:r>
      <w:r w:rsidR="00BE798E" w:rsidRPr="00BE798E">
        <w:rPr>
          <w:rFonts w:ascii="Calibri" w:hAnsi="Calibri" w:cs="Calibri"/>
          <w:lang w:eastAsia="zh-CN"/>
        </w:rPr>
        <w:t>.</w:t>
      </w:r>
    </w:p>
  </w:footnote>
  <w:footnote w:id="12">
    <w:p w14:paraId="19914A3F" w14:textId="5FF94EAE" w:rsidR="00FD07B0" w:rsidRPr="00FD07B0" w:rsidRDefault="00FD07B0" w:rsidP="00FD07B0">
      <w:pPr>
        <w:pStyle w:val="FootnoteText"/>
        <w:spacing w:after="0" w:line="240" w:lineRule="auto"/>
        <w:jc w:val="both"/>
        <w:rPr>
          <w:rFonts w:ascii="Calibri" w:hAnsi="Calibri" w:cs="Calibri"/>
        </w:rPr>
      </w:pPr>
      <w:r w:rsidRPr="00FD07B0">
        <w:rPr>
          <w:rStyle w:val="FootnoteReference"/>
          <w:rFonts w:ascii="Calibri" w:hAnsi="Calibri" w:cs="Calibri"/>
        </w:rPr>
        <w:footnoteRef/>
      </w:r>
      <w:r w:rsidRPr="00FD07B0">
        <w:rPr>
          <w:rFonts w:ascii="Calibri" w:hAnsi="Calibri" w:cs="Calibri"/>
        </w:rPr>
        <w:t xml:space="preserve"> Dewey, J. "</w:t>
      </w:r>
      <w:r>
        <w:rPr>
          <w:rFonts w:ascii="Calibri" w:hAnsi="Calibri" w:cs="Calibri"/>
        </w:rPr>
        <w:t>T</w:t>
      </w:r>
      <w:r w:rsidRPr="00FD07B0">
        <w:rPr>
          <w:rFonts w:ascii="Calibri" w:hAnsi="Calibri" w:cs="Calibri"/>
        </w:rPr>
        <w:t xml:space="preserve">he University </w:t>
      </w:r>
      <w:r>
        <w:rPr>
          <w:rFonts w:ascii="Calibri" w:hAnsi="Calibri" w:cs="Calibri"/>
        </w:rPr>
        <w:t>Elementary</w:t>
      </w:r>
      <w:r w:rsidRPr="00FD07B0">
        <w:rPr>
          <w:rFonts w:ascii="Calibri" w:hAnsi="Calibri" w:cs="Calibri"/>
        </w:rPr>
        <w:t xml:space="preserve"> School</w:t>
      </w:r>
      <w:r w:rsidRPr="00381B95">
        <w:rPr>
          <w:rFonts w:ascii="Calibri" w:hAnsi="Calibri" w:cs="Calibri"/>
        </w:rPr>
        <w:t>"</w:t>
      </w:r>
      <w:r w:rsidRPr="00FD07B0">
        <w:rPr>
          <w:rFonts w:ascii="Calibri" w:hAnsi="Calibri" w:cs="Calibri"/>
        </w:rPr>
        <w:t xml:space="preserve">. In J. A. </w:t>
      </w:r>
      <w:proofErr w:type="spellStart"/>
      <w:r w:rsidRPr="00FD07B0">
        <w:rPr>
          <w:rFonts w:ascii="Calibri" w:hAnsi="Calibri" w:cs="Calibri"/>
        </w:rPr>
        <w:t>Boydston</w:t>
      </w:r>
      <w:proofErr w:type="spellEnd"/>
      <w:r w:rsidRPr="00FD07B0">
        <w:rPr>
          <w:rFonts w:ascii="Calibri" w:hAnsi="Calibri" w:cs="Calibri"/>
        </w:rPr>
        <w:t xml:space="preserve"> </w:t>
      </w:r>
      <w:r w:rsidRPr="00FD07B0">
        <w:rPr>
          <w:rFonts w:ascii="Calibri" w:hAnsi="Calibri" w:cs="Calibri"/>
          <w:lang w:val="en-US" w:eastAsia="zh-CN"/>
        </w:rPr>
        <w:t xml:space="preserve">Ed. </w:t>
      </w:r>
      <w:r w:rsidRPr="00FD07B0">
        <w:rPr>
          <w:rFonts w:ascii="Calibri" w:hAnsi="Calibri" w:cs="Calibri"/>
          <w:i/>
          <w:iCs/>
        </w:rPr>
        <w:t xml:space="preserve">The </w:t>
      </w:r>
      <w:r>
        <w:rPr>
          <w:rFonts w:ascii="Calibri" w:hAnsi="Calibri" w:cs="Calibri"/>
          <w:i/>
          <w:iCs/>
        </w:rPr>
        <w:t>Middle</w:t>
      </w:r>
      <w:r w:rsidRPr="00FD07B0">
        <w:rPr>
          <w:rFonts w:ascii="Calibri" w:hAnsi="Calibri" w:cs="Calibri"/>
          <w:i/>
          <w:iCs/>
        </w:rPr>
        <w:t xml:space="preserve"> works</w:t>
      </w:r>
      <w:r w:rsidRPr="00FD07B0">
        <w:rPr>
          <w:rFonts w:ascii="Calibri" w:hAnsi="Calibri" w:cs="Calibri"/>
        </w:rPr>
        <w:t xml:space="preserve">, </w:t>
      </w:r>
      <w:r w:rsidRPr="00332628">
        <w:rPr>
          <w:rFonts w:ascii="Calibri" w:hAnsi="Calibri" w:cs="Calibri"/>
          <w:i/>
          <w:iCs/>
        </w:rPr>
        <w:t>1899-1924</w:t>
      </w:r>
      <w:r w:rsidRPr="00FD07B0">
        <w:rPr>
          <w:rFonts w:ascii="Calibri" w:hAnsi="Calibri" w:cs="Calibri"/>
        </w:rPr>
        <w:t xml:space="preserve"> VoL.</w:t>
      </w:r>
      <w:r>
        <w:rPr>
          <w:rFonts w:ascii="Calibri" w:hAnsi="Calibri" w:cs="Calibri"/>
        </w:rPr>
        <w:t>1</w:t>
      </w:r>
      <w:r w:rsidRPr="00FD07B0">
        <w:rPr>
          <w:rFonts w:ascii="Calibri" w:hAnsi="Calibri" w:cs="Calibri"/>
        </w:rPr>
        <w:t>.</w:t>
      </w:r>
      <w:r w:rsidR="00BE7AF1">
        <w:rPr>
          <w:rFonts w:ascii="Calibri" w:hAnsi="Calibri" w:cs="Calibri"/>
        </w:rPr>
        <w:t xml:space="preserve"> 1899-1901</w:t>
      </w:r>
      <w:r w:rsidRPr="00FD07B0">
        <w:rPr>
          <w:rFonts w:ascii="Calibri" w:hAnsi="Calibri" w:cs="Calibri"/>
        </w:rPr>
        <w:t xml:space="preserve"> </w:t>
      </w:r>
      <w:r w:rsidR="00BE7AF1">
        <w:rPr>
          <w:rFonts w:ascii="Calibri" w:hAnsi="Calibri" w:cs="Calibri"/>
        </w:rPr>
        <w:t>(</w:t>
      </w:r>
      <w:r w:rsidRPr="00FD07B0">
        <w:rPr>
          <w:rFonts w:ascii="Calibri" w:hAnsi="Calibri" w:cs="Calibri"/>
        </w:rPr>
        <w:t>Carbondale, IL: Southern Illinois University Press</w:t>
      </w:r>
      <w:r w:rsidR="00013E4E">
        <w:rPr>
          <w:rFonts w:ascii="Calibri" w:hAnsi="Calibri" w:cs="Calibri"/>
        </w:rPr>
        <w:t>, 1976</w:t>
      </w:r>
      <w:r w:rsidR="00BE7AF1">
        <w:rPr>
          <w:rFonts w:ascii="Calibri" w:hAnsi="Calibri" w:cs="Calibri"/>
        </w:rPr>
        <w:t>), 317-3</w:t>
      </w:r>
      <w:r w:rsidR="00013E4E">
        <w:rPr>
          <w:rFonts w:ascii="Calibri" w:hAnsi="Calibri" w:cs="Calibri"/>
        </w:rPr>
        <w:t>18</w:t>
      </w:r>
      <w:r w:rsidRPr="00FD07B0">
        <w:rPr>
          <w:rFonts w:ascii="Calibri" w:hAnsi="Calibri" w:cs="Calibri"/>
        </w:rPr>
        <w:t>. (Original Work published in 189</w:t>
      </w:r>
      <w:r w:rsidR="00BE7AF1">
        <w:rPr>
          <w:rFonts w:ascii="Calibri" w:hAnsi="Calibri" w:cs="Calibri"/>
        </w:rPr>
        <w:t>9</w:t>
      </w:r>
      <w:r w:rsidRPr="00FD07B0">
        <w:rPr>
          <w:rFonts w:ascii="Calibri" w:hAnsi="Calibri" w:cs="Calibri"/>
        </w:rPr>
        <w:t>)</w:t>
      </w:r>
    </w:p>
  </w:footnote>
  <w:footnote w:id="13">
    <w:p w14:paraId="3690DEE5" w14:textId="468ECEBA" w:rsidR="000F7612" w:rsidRPr="000F7612" w:rsidRDefault="000F7612" w:rsidP="000F7612">
      <w:pPr>
        <w:pStyle w:val="FootnoteText"/>
        <w:spacing w:after="0" w:line="240" w:lineRule="auto"/>
        <w:jc w:val="both"/>
        <w:rPr>
          <w:rFonts w:ascii="Calibri" w:hAnsi="Calibri" w:cs="Calibri"/>
          <w:lang w:val="en-US"/>
        </w:rPr>
      </w:pPr>
      <w:r w:rsidRPr="000F7612">
        <w:rPr>
          <w:rStyle w:val="FootnoteReference"/>
          <w:rFonts w:ascii="Calibri" w:hAnsi="Calibri" w:cs="Calibri"/>
        </w:rPr>
        <w:footnoteRef/>
      </w:r>
      <w:r w:rsidRPr="000F7612">
        <w:rPr>
          <w:rFonts w:ascii="Calibri" w:hAnsi="Calibri" w:cs="Calibri"/>
        </w:rPr>
        <w:t xml:space="preserve"> O'Connor, Nellie Johnson. "The educational side of the Parents' Association of the Laboratory School: From a parent's point of view." </w:t>
      </w:r>
      <w:r w:rsidRPr="000F7612">
        <w:rPr>
          <w:rFonts w:ascii="Calibri" w:hAnsi="Calibri" w:cs="Calibri"/>
          <w:i/>
          <w:iCs/>
        </w:rPr>
        <w:t>The Elementary School Teacher</w:t>
      </w:r>
      <w:r w:rsidRPr="000F7612">
        <w:rPr>
          <w:rFonts w:ascii="Calibri" w:hAnsi="Calibri" w:cs="Calibri"/>
        </w:rPr>
        <w:t xml:space="preserve"> 4.7 (1904): 532-535.</w:t>
      </w:r>
    </w:p>
  </w:footnote>
  <w:footnote w:id="14">
    <w:p w14:paraId="400AA566" w14:textId="77777777" w:rsidR="00013E4E" w:rsidRPr="002A5C1D" w:rsidRDefault="00013E4E" w:rsidP="00013E4E">
      <w:pPr>
        <w:adjustRightInd w:val="0"/>
        <w:snapToGrid w:val="0"/>
        <w:jc w:val="both"/>
        <w:rPr>
          <w:rFonts w:ascii="Calibri" w:hAnsi="Calibri" w:cs="Calibri"/>
          <w:sz w:val="18"/>
          <w:szCs w:val="18"/>
        </w:rPr>
      </w:pPr>
      <w:r w:rsidRPr="002A5C1D">
        <w:rPr>
          <w:rStyle w:val="FootnoteReference"/>
          <w:rFonts w:ascii="Calibri" w:hAnsi="Calibri" w:cs="Calibri"/>
          <w:sz w:val="18"/>
          <w:szCs w:val="18"/>
        </w:rPr>
        <w:footnoteRef/>
      </w:r>
      <w:r w:rsidRPr="002A5C1D">
        <w:rPr>
          <w:rFonts w:ascii="Calibri" w:hAnsi="Calibri" w:cs="Calibri"/>
          <w:sz w:val="18"/>
          <w:szCs w:val="18"/>
        </w:rPr>
        <w:t xml:space="preserve"> </w:t>
      </w:r>
      <w:proofErr w:type="spellStart"/>
      <w:r w:rsidRPr="002A5C1D">
        <w:rPr>
          <w:rFonts w:ascii="Calibri" w:hAnsi="Calibri" w:cs="Calibri"/>
          <w:color w:val="222222"/>
          <w:sz w:val="18"/>
          <w:szCs w:val="18"/>
          <w:shd w:val="clear" w:color="auto" w:fill="FFFFFF"/>
        </w:rPr>
        <w:t>Menand</w:t>
      </w:r>
      <w:proofErr w:type="spellEnd"/>
      <w:r w:rsidRPr="002A5C1D">
        <w:rPr>
          <w:rFonts w:ascii="Calibri" w:hAnsi="Calibri" w:cs="Calibri"/>
          <w:color w:val="222222"/>
          <w:sz w:val="18"/>
          <w:szCs w:val="18"/>
          <w:shd w:val="clear" w:color="auto" w:fill="FFFFFF"/>
        </w:rPr>
        <w:t>, Louis. </w:t>
      </w:r>
      <w:r w:rsidRPr="002A5C1D">
        <w:rPr>
          <w:rFonts w:ascii="Calibri" w:hAnsi="Calibri" w:cs="Calibri"/>
          <w:i/>
          <w:iCs/>
          <w:color w:val="222222"/>
          <w:sz w:val="18"/>
          <w:szCs w:val="18"/>
          <w:shd w:val="clear" w:color="auto" w:fill="FFFFFF"/>
        </w:rPr>
        <w:t>The metaphysical club: A story of ideas in America</w:t>
      </w:r>
      <w:r w:rsidRPr="002A5C1D">
        <w:rPr>
          <w:rFonts w:ascii="Calibri" w:hAnsi="Calibri" w:cs="Calibri"/>
          <w:color w:val="222222"/>
          <w:sz w:val="18"/>
          <w:szCs w:val="18"/>
          <w:shd w:val="clear" w:color="auto" w:fill="FFFFFF"/>
        </w:rPr>
        <w:t xml:space="preserve">. </w:t>
      </w:r>
      <w:r>
        <w:rPr>
          <w:rFonts w:ascii="Calibri" w:hAnsi="Calibri" w:cs="Calibri"/>
          <w:color w:val="222222"/>
          <w:sz w:val="18"/>
          <w:szCs w:val="18"/>
          <w:shd w:val="clear" w:color="auto" w:fill="FFFFFF"/>
        </w:rPr>
        <w:t>(</w:t>
      </w:r>
      <w:r w:rsidRPr="002A5C1D">
        <w:rPr>
          <w:rFonts w:ascii="Calibri" w:hAnsi="Calibri" w:cs="Calibri"/>
          <w:color w:val="222222"/>
          <w:sz w:val="18"/>
          <w:szCs w:val="18"/>
          <w:shd w:val="clear" w:color="auto" w:fill="FFFFFF"/>
        </w:rPr>
        <w:t>Macmillan, 2002</w:t>
      </w:r>
      <w:r>
        <w:rPr>
          <w:rFonts w:ascii="Calibri" w:hAnsi="Calibri" w:cs="Calibri"/>
          <w:color w:val="222222"/>
          <w:sz w:val="18"/>
          <w:szCs w:val="18"/>
          <w:shd w:val="clear" w:color="auto" w:fill="FFFFFF"/>
        </w:rPr>
        <w:t>), 290</w:t>
      </w:r>
      <w:r w:rsidRPr="002A5C1D">
        <w:rPr>
          <w:rFonts w:ascii="Calibri" w:hAnsi="Calibri" w:cs="Calibri"/>
          <w:color w:val="222222"/>
          <w:sz w:val="18"/>
          <w:szCs w:val="18"/>
          <w:shd w:val="clear" w:color="auto" w:fill="FFFFFF"/>
        </w:rPr>
        <w:t>.</w:t>
      </w:r>
    </w:p>
  </w:footnote>
  <w:footnote w:id="15">
    <w:p w14:paraId="3F72F51B" w14:textId="22B0D799" w:rsidR="00013E4E" w:rsidRPr="00013E4E" w:rsidRDefault="00013E4E" w:rsidP="00013E4E">
      <w:pPr>
        <w:pStyle w:val="FootnoteText"/>
        <w:spacing w:after="0" w:line="240" w:lineRule="auto"/>
        <w:jc w:val="both"/>
        <w:rPr>
          <w:rFonts w:ascii="Calibri" w:hAnsi="Calibri" w:cs="Calibri"/>
        </w:rPr>
      </w:pPr>
      <w:r w:rsidRPr="00013E4E">
        <w:rPr>
          <w:rStyle w:val="FootnoteReference"/>
          <w:rFonts w:ascii="Calibri" w:hAnsi="Calibri" w:cs="Calibri"/>
        </w:rPr>
        <w:footnoteRef/>
      </w:r>
      <w:r w:rsidRPr="00013E4E">
        <w:rPr>
          <w:rFonts w:ascii="Calibri" w:hAnsi="Calibri" w:cs="Calibri"/>
        </w:rPr>
        <w:t xml:space="preserve"> Dewey, J. "The University Elementary School". In J. A. </w:t>
      </w:r>
      <w:proofErr w:type="spellStart"/>
      <w:r w:rsidRPr="00013E4E">
        <w:rPr>
          <w:rFonts w:ascii="Calibri" w:hAnsi="Calibri" w:cs="Calibri"/>
        </w:rPr>
        <w:t>Boydston</w:t>
      </w:r>
      <w:proofErr w:type="spellEnd"/>
      <w:r w:rsidRPr="00013E4E">
        <w:rPr>
          <w:rFonts w:ascii="Calibri" w:hAnsi="Calibri" w:cs="Calibri"/>
        </w:rPr>
        <w:t xml:space="preserve"> </w:t>
      </w:r>
      <w:r w:rsidRPr="00013E4E">
        <w:rPr>
          <w:rFonts w:ascii="Calibri" w:hAnsi="Calibri" w:cs="Calibri"/>
          <w:lang w:val="en-US" w:eastAsia="zh-CN"/>
        </w:rPr>
        <w:t xml:space="preserve">Ed. </w:t>
      </w:r>
      <w:r w:rsidRPr="00013E4E">
        <w:rPr>
          <w:rFonts w:ascii="Calibri" w:hAnsi="Calibri" w:cs="Calibri"/>
          <w:i/>
          <w:iCs/>
        </w:rPr>
        <w:t>The Middle works</w:t>
      </w:r>
      <w:r w:rsidRPr="00013E4E">
        <w:rPr>
          <w:rFonts w:ascii="Calibri" w:hAnsi="Calibri" w:cs="Calibri"/>
        </w:rPr>
        <w:t xml:space="preserve">, </w:t>
      </w:r>
      <w:r w:rsidRPr="00013E4E">
        <w:rPr>
          <w:rFonts w:ascii="Calibri" w:hAnsi="Calibri" w:cs="Calibri"/>
          <w:i/>
          <w:iCs/>
        </w:rPr>
        <w:t>1899-1924</w:t>
      </w:r>
      <w:r w:rsidRPr="00013E4E">
        <w:rPr>
          <w:rFonts w:ascii="Calibri" w:hAnsi="Calibri" w:cs="Calibri"/>
        </w:rPr>
        <w:t xml:space="preserve"> VoL.1. 1899-1901 (Carbondale, IL: Southern Illinois University Press, 1976), 320. (Original Work published in 1899)</w:t>
      </w:r>
    </w:p>
  </w:footnote>
  <w:footnote w:id="16">
    <w:p w14:paraId="686C5F2E" w14:textId="58CFD49D" w:rsidR="005404A9" w:rsidRPr="005404A9" w:rsidRDefault="005404A9" w:rsidP="00E5311F">
      <w:pPr>
        <w:pStyle w:val="FootnoteText"/>
        <w:adjustRightInd w:val="0"/>
        <w:spacing w:after="0" w:line="240" w:lineRule="auto"/>
        <w:jc w:val="both"/>
        <w:rPr>
          <w:rFonts w:ascii="Calibri" w:hAnsi="Calibri" w:cs="Calibri"/>
          <w:lang w:eastAsia="zh-CN"/>
        </w:rPr>
      </w:pPr>
      <w:r w:rsidRPr="005404A9">
        <w:rPr>
          <w:rStyle w:val="FootnoteReference"/>
          <w:rFonts w:ascii="Calibri" w:hAnsi="Calibri" w:cs="Calibri"/>
        </w:rPr>
        <w:footnoteRef/>
      </w:r>
      <w:r w:rsidRPr="005404A9">
        <w:rPr>
          <w:rFonts w:ascii="Calibri" w:hAnsi="Calibri" w:cs="Calibri"/>
        </w:rPr>
        <w:t xml:space="preserve"> B</w:t>
      </w:r>
      <w:r w:rsidRPr="005404A9">
        <w:rPr>
          <w:rFonts w:ascii="Calibri" w:hAnsi="Calibri" w:cs="Calibri"/>
          <w:lang w:eastAsia="zh-CN"/>
        </w:rPr>
        <w:t>auman</w:t>
      </w:r>
      <w:r w:rsidRPr="005404A9">
        <w:rPr>
          <w:rFonts w:ascii="Calibri" w:hAnsi="Calibri" w:cs="Calibri"/>
        </w:rPr>
        <w:t xml:space="preserve">, </w:t>
      </w:r>
      <w:proofErr w:type="spellStart"/>
      <w:r w:rsidRPr="005404A9">
        <w:rPr>
          <w:rFonts w:ascii="Calibri" w:hAnsi="Calibri" w:cs="Calibri"/>
        </w:rPr>
        <w:t>Zygmunt</w:t>
      </w:r>
      <w:proofErr w:type="spellEnd"/>
      <w:r w:rsidRPr="005404A9">
        <w:rPr>
          <w:rFonts w:ascii="Calibri" w:hAnsi="Calibri" w:cs="Calibri"/>
        </w:rPr>
        <w:t xml:space="preserve">. </w:t>
      </w:r>
      <w:r w:rsidRPr="005404A9">
        <w:rPr>
          <w:rFonts w:ascii="Calibri" w:hAnsi="Calibri" w:cs="Calibri"/>
          <w:i/>
          <w:iCs/>
        </w:rPr>
        <w:t xml:space="preserve">On Mass, Individuals, and Peg Communities: </w:t>
      </w:r>
      <w:r w:rsidRPr="005404A9">
        <w:rPr>
          <w:rFonts w:ascii="Calibri" w:hAnsi="Calibri" w:cs="Calibri"/>
        </w:rPr>
        <w:t>Part 2: Mass and Community. Sociological Review Monograph</w:t>
      </w:r>
      <w:r>
        <w:rPr>
          <w:rFonts w:ascii="Calibri" w:hAnsi="Calibri" w:cs="Calibri"/>
        </w:rPr>
        <w:t xml:space="preserve"> </w:t>
      </w:r>
      <w:r>
        <w:rPr>
          <w:rFonts w:ascii="Calibri" w:hAnsi="Calibri" w:cs="Calibri"/>
          <w:lang w:val="en-US" w:eastAsia="zh-CN"/>
        </w:rPr>
        <w:t>(</w:t>
      </w:r>
      <w:r w:rsidRPr="005404A9">
        <w:rPr>
          <w:rFonts w:ascii="Calibri" w:hAnsi="Calibri" w:cs="Calibri"/>
        </w:rPr>
        <w:t>Oxford: Blackwell, 2001</w:t>
      </w:r>
      <w:r>
        <w:rPr>
          <w:rFonts w:ascii="Calibri" w:hAnsi="Calibri" w:cs="Calibri"/>
        </w:rPr>
        <w:t>), 102-113</w:t>
      </w:r>
      <w:r w:rsidRPr="005404A9">
        <w:rPr>
          <w:rFonts w:ascii="Calibri" w:hAnsi="Calibri" w:cs="Calibri"/>
        </w:rPr>
        <w:t>.</w:t>
      </w:r>
    </w:p>
  </w:footnote>
  <w:footnote w:id="17">
    <w:p w14:paraId="509B47EA" w14:textId="6737871E" w:rsidR="000E3A9E" w:rsidRPr="000E3A9E" w:rsidRDefault="000E3A9E" w:rsidP="000E3A9E">
      <w:pPr>
        <w:pStyle w:val="FootnoteText"/>
        <w:adjustRightInd w:val="0"/>
        <w:spacing w:after="0" w:line="240" w:lineRule="auto"/>
        <w:jc w:val="both"/>
        <w:rPr>
          <w:rFonts w:ascii="Calibri" w:hAnsi="Calibri" w:cs="Calibri"/>
          <w:lang w:val="en-US" w:eastAsia="zh-CN"/>
        </w:rPr>
      </w:pPr>
      <w:r w:rsidRPr="000E3A9E">
        <w:rPr>
          <w:rStyle w:val="FootnoteReference"/>
          <w:rFonts w:ascii="Calibri" w:hAnsi="Calibri" w:cs="Calibri"/>
        </w:rPr>
        <w:footnoteRef/>
      </w:r>
      <w:r w:rsidRPr="000E3A9E">
        <w:rPr>
          <w:rFonts w:ascii="Calibri" w:hAnsi="Calibri" w:cs="Calibri"/>
        </w:rPr>
        <w:t xml:space="preserve"> </w:t>
      </w:r>
      <w:proofErr w:type="spellStart"/>
      <w:r w:rsidRPr="000E3A9E">
        <w:rPr>
          <w:rFonts w:ascii="Calibri" w:hAnsi="Calibri" w:cs="Calibri"/>
        </w:rPr>
        <w:t>Senge</w:t>
      </w:r>
      <w:proofErr w:type="spellEnd"/>
      <w:r w:rsidRPr="000E3A9E">
        <w:rPr>
          <w:rFonts w:ascii="Calibri" w:hAnsi="Calibri" w:cs="Calibri"/>
        </w:rPr>
        <w:t>, Peter M. The Fifth Discipline: the Art and Practice of the Learning Organization. Milsons Point, N.S.W: Random House Australia, 1992.</w:t>
      </w:r>
    </w:p>
  </w:footnote>
  <w:footnote w:id="18">
    <w:p w14:paraId="5AD39A1D" w14:textId="1D44FAD7" w:rsidR="00914DF8" w:rsidRPr="003A08F6" w:rsidRDefault="00914DF8" w:rsidP="003A08F6">
      <w:pPr>
        <w:pStyle w:val="FootnoteText"/>
        <w:adjustRightInd w:val="0"/>
        <w:spacing w:after="0" w:line="240" w:lineRule="auto"/>
        <w:jc w:val="both"/>
        <w:rPr>
          <w:rFonts w:ascii="Calibri" w:hAnsi="Calibri" w:cs="Calibri"/>
          <w:lang w:val="en-US" w:eastAsia="zh-CN"/>
        </w:rPr>
      </w:pPr>
      <w:r w:rsidRPr="000907CC">
        <w:rPr>
          <w:rStyle w:val="FootnoteReference"/>
          <w:rFonts w:ascii="Calibri" w:hAnsi="Calibri" w:cs="Calibri"/>
        </w:rPr>
        <w:footnoteRef/>
      </w:r>
      <w:r w:rsidRPr="000907CC">
        <w:rPr>
          <w:rFonts w:ascii="Calibri" w:hAnsi="Calibri" w:cs="Calibri"/>
        </w:rPr>
        <w:t xml:space="preserve"> </w:t>
      </w:r>
      <w:proofErr w:type="spellStart"/>
      <w:r w:rsidR="000907CC" w:rsidRPr="000907CC">
        <w:rPr>
          <w:rFonts w:ascii="Calibri" w:hAnsi="Calibri" w:cs="Calibri"/>
        </w:rPr>
        <w:t>Hord</w:t>
      </w:r>
      <w:proofErr w:type="spellEnd"/>
      <w:r w:rsidR="000907CC" w:rsidRPr="000907CC">
        <w:rPr>
          <w:rFonts w:ascii="Calibri" w:hAnsi="Calibri" w:cs="Calibri"/>
        </w:rPr>
        <w:t xml:space="preserve">, Shirley M. "Professional learning communities: Communities of continuous inquiry and improvement." </w:t>
      </w:r>
      <w:r w:rsidR="000907CC" w:rsidRPr="003A08F6">
        <w:rPr>
          <w:rFonts w:ascii="Calibri" w:hAnsi="Calibri" w:cs="Calibri"/>
          <w:i/>
          <w:iCs/>
        </w:rPr>
        <w:t>Change Strategies</w:t>
      </w:r>
      <w:r w:rsidR="000907CC" w:rsidRPr="003A08F6">
        <w:rPr>
          <w:rFonts w:ascii="Calibri" w:hAnsi="Calibri" w:cs="Calibri"/>
        </w:rPr>
        <w:t>, 1997</w:t>
      </w:r>
      <w:r w:rsidR="00A97559" w:rsidRPr="003A08F6">
        <w:rPr>
          <w:rFonts w:ascii="Calibri" w:hAnsi="Calibri" w:cs="Calibri"/>
        </w:rPr>
        <w:t>, 71</w:t>
      </w:r>
      <w:r w:rsidR="000907CC" w:rsidRPr="003A08F6">
        <w:rPr>
          <w:rFonts w:ascii="Calibri" w:hAnsi="Calibri" w:cs="Calibri"/>
        </w:rPr>
        <w:t>.</w:t>
      </w:r>
    </w:p>
  </w:footnote>
  <w:footnote w:id="19">
    <w:p w14:paraId="56E8447F" w14:textId="5E54E9BA" w:rsidR="003A08F6" w:rsidRPr="003A08F6" w:rsidRDefault="003A08F6" w:rsidP="003A08F6">
      <w:pPr>
        <w:adjustRightInd w:val="0"/>
        <w:snapToGrid w:val="0"/>
        <w:jc w:val="both"/>
        <w:rPr>
          <w:rFonts w:ascii="Calibri" w:hAnsi="Calibri" w:cs="Calibri"/>
          <w:sz w:val="18"/>
          <w:szCs w:val="18"/>
        </w:rPr>
      </w:pPr>
      <w:r w:rsidRPr="003A08F6">
        <w:rPr>
          <w:rStyle w:val="FootnoteReference"/>
          <w:rFonts w:ascii="Calibri" w:hAnsi="Calibri" w:cs="Calibri"/>
          <w:sz w:val="18"/>
          <w:szCs w:val="18"/>
        </w:rPr>
        <w:footnoteRef/>
      </w:r>
      <w:r w:rsidRPr="003A08F6">
        <w:rPr>
          <w:rFonts w:ascii="Calibri" w:hAnsi="Calibri" w:cs="Calibri"/>
          <w:sz w:val="18"/>
          <w:szCs w:val="18"/>
        </w:rPr>
        <w:t xml:space="preserve"> </w:t>
      </w:r>
      <w:r w:rsidRPr="003A08F6">
        <w:rPr>
          <w:rFonts w:ascii="Calibri" w:hAnsi="Calibri" w:cs="Calibri"/>
          <w:color w:val="222222"/>
          <w:sz w:val="18"/>
          <w:szCs w:val="18"/>
          <w:shd w:val="clear" w:color="auto" w:fill="FFFFFF"/>
        </w:rPr>
        <w:t xml:space="preserve">Huffman, Jane Bumpers, and Kristine Kiefer </w:t>
      </w:r>
      <w:proofErr w:type="spellStart"/>
      <w:r w:rsidRPr="003A08F6">
        <w:rPr>
          <w:rFonts w:ascii="Calibri" w:hAnsi="Calibri" w:cs="Calibri"/>
          <w:color w:val="222222"/>
          <w:sz w:val="18"/>
          <w:szCs w:val="18"/>
          <w:shd w:val="clear" w:color="auto" w:fill="FFFFFF"/>
        </w:rPr>
        <w:t>Hipp</w:t>
      </w:r>
      <w:proofErr w:type="spellEnd"/>
      <w:r w:rsidRPr="003A08F6">
        <w:rPr>
          <w:rFonts w:ascii="Calibri" w:hAnsi="Calibri" w:cs="Calibri"/>
          <w:color w:val="222222"/>
          <w:sz w:val="18"/>
          <w:szCs w:val="18"/>
          <w:shd w:val="clear" w:color="auto" w:fill="FFFFFF"/>
        </w:rPr>
        <w:t>. </w:t>
      </w:r>
      <w:proofErr w:type="spellStart"/>
      <w:r w:rsidRPr="003A08F6">
        <w:rPr>
          <w:rFonts w:ascii="Calibri" w:hAnsi="Calibri" w:cs="Calibri"/>
          <w:i/>
          <w:iCs/>
          <w:color w:val="222222"/>
          <w:sz w:val="18"/>
          <w:szCs w:val="18"/>
          <w:shd w:val="clear" w:color="auto" w:fill="FFFFFF"/>
        </w:rPr>
        <w:t>Reculturing</w:t>
      </w:r>
      <w:proofErr w:type="spellEnd"/>
      <w:r w:rsidRPr="003A08F6">
        <w:rPr>
          <w:rFonts w:ascii="Calibri" w:hAnsi="Calibri" w:cs="Calibri"/>
          <w:i/>
          <w:iCs/>
          <w:color w:val="222222"/>
          <w:sz w:val="18"/>
          <w:szCs w:val="18"/>
          <w:shd w:val="clear" w:color="auto" w:fill="FFFFFF"/>
        </w:rPr>
        <w:t xml:space="preserve"> schools as professional learning communities</w:t>
      </w:r>
      <w:r w:rsidRPr="003A08F6">
        <w:rPr>
          <w:rFonts w:ascii="Calibri" w:hAnsi="Calibri" w:cs="Calibri"/>
          <w:color w:val="222222"/>
          <w:sz w:val="18"/>
          <w:szCs w:val="18"/>
          <w:shd w:val="clear" w:color="auto" w:fill="FFFFFF"/>
        </w:rPr>
        <w:t>. R&amp;L Education, 2003.</w:t>
      </w:r>
    </w:p>
  </w:footnote>
  <w:footnote w:id="20">
    <w:p w14:paraId="116975A9" w14:textId="731EFE30" w:rsidR="00FD6733" w:rsidRPr="00FD6733" w:rsidRDefault="00FD6733" w:rsidP="00FD6733">
      <w:pPr>
        <w:adjustRightInd w:val="0"/>
        <w:snapToGrid w:val="0"/>
        <w:jc w:val="both"/>
        <w:rPr>
          <w:rFonts w:ascii="Calibri" w:hAnsi="Calibri" w:cs="Calibri"/>
          <w:sz w:val="18"/>
          <w:szCs w:val="18"/>
        </w:rPr>
      </w:pPr>
      <w:r w:rsidRPr="00FD6733">
        <w:rPr>
          <w:rStyle w:val="FootnoteReference"/>
          <w:rFonts w:ascii="Calibri" w:hAnsi="Calibri" w:cs="Calibri"/>
          <w:sz w:val="18"/>
          <w:szCs w:val="18"/>
        </w:rPr>
        <w:footnoteRef/>
      </w:r>
      <w:r w:rsidRPr="00FD6733">
        <w:rPr>
          <w:rFonts w:ascii="Calibri" w:hAnsi="Calibri" w:cs="Calibri"/>
          <w:sz w:val="18"/>
          <w:szCs w:val="18"/>
        </w:rPr>
        <w:t xml:space="preserve"> </w:t>
      </w:r>
      <w:proofErr w:type="spellStart"/>
      <w:r w:rsidRPr="00FD6733">
        <w:rPr>
          <w:rFonts w:ascii="Calibri" w:hAnsi="Calibri" w:cs="Calibri"/>
          <w:color w:val="222222"/>
          <w:sz w:val="18"/>
          <w:szCs w:val="18"/>
          <w:shd w:val="clear" w:color="auto" w:fill="FFFFFF"/>
        </w:rPr>
        <w:t>Sergiovanni</w:t>
      </w:r>
      <w:proofErr w:type="spellEnd"/>
      <w:r w:rsidRPr="00FD6733">
        <w:rPr>
          <w:rFonts w:ascii="Calibri" w:hAnsi="Calibri" w:cs="Calibri"/>
          <w:color w:val="222222"/>
          <w:sz w:val="18"/>
          <w:szCs w:val="18"/>
          <w:shd w:val="clear" w:color="auto" w:fill="FFFFFF"/>
        </w:rPr>
        <w:t>, Thomas J. </w:t>
      </w:r>
      <w:r w:rsidRPr="00FD6733">
        <w:rPr>
          <w:rFonts w:ascii="Calibri" w:hAnsi="Calibri" w:cs="Calibri"/>
          <w:i/>
          <w:iCs/>
          <w:color w:val="222222"/>
          <w:sz w:val="18"/>
          <w:szCs w:val="18"/>
          <w:shd w:val="clear" w:color="auto" w:fill="FFFFFF"/>
        </w:rPr>
        <w:t>Building community in schools</w:t>
      </w:r>
      <w:r>
        <w:rPr>
          <w:rFonts w:ascii="Calibri" w:hAnsi="Calibri" w:cs="Calibri"/>
          <w:color w:val="222222"/>
          <w:sz w:val="18"/>
          <w:szCs w:val="18"/>
          <w:shd w:val="clear" w:color="auto" w:fill="FFFFFF"/>
        </w:rPr>
        <w:t xml:space="preserve"> (</w:t>
      </w:r>
      <w:r w:rsidRPr="00FD6733">
        <w:rPr>
          <w:rFonts w:ascii="Calibri" w:hAnsi="Calibri" w:cs="Calibri"/>
          <w:color w:val="222222"/>
          <w:sz w:val="18"/>
          <w:szCs w:val="18"/>
          <w:shd w:val="clear" w:color="auto" w:fill="FFFFFF"/>
        </w:rPr>
        <w:t xml:space="preserve">San Francisco: </w:t>
      </w:r>
      <w:proofErr w:type="spellStart"/>
      <w:r w:rsidRPr="00FD6733">
        <w:rPr>
          <w:rFonts w:ascii="Calibri" w:hAnsi="Calibri" w:cs="Calibri"/>
          <w:color w:val="222222"/>
          <w:sz w:val="18"/>
          <w:szCs w:val="18"/>
          <w:shd w:val="clear" w:color="auto" w:fill="FFFFFF"/>
        </w:rPr>
        <w:t>Jossey</w:t>
      </w:r>
      <w:proofErr w:type="spellEnd"/>
      <w:r w:rsidRPr="00FD6733">
        <w:rPr>
          <w:rFonts w:ascii="Calibri" w:hAnsi="Calibri" w:cs="Calibri"/>
          <w:color w:val="222222"/>
          <w:sz w:val="18"/>
          <w:szCs w:val="18"/>
          <w:shd w:val="clear" w:color="auto" w:fill="FFFFFF"/>
        </w:rPr>
        <w:t>-Bass, 1994</w:t>
      </w:r>
      <w:r>
        <w:rPr>
          <w:rFonts w:ascii="Calibri" w:hAnsi="Calibri" w:cs="Calibri"/>
          <w:color w:val="222222"/>
          <w:sz w:val="18"/>
          <w:szCs w:val="18"/>
          <w:shd w:val="clear" w:color="auto" w:fill="FFFFFF"/>
        </w:rPr>
        <w:t>), xxix</w:t>
      </w:r>
      <w:r w:rsidRPr="00FD6733">
        <w:rPr>
          <w:rFonts w:ascii="Calibri" w:hAnsi="Calibri" w:cs="Calibri"/>
          <w:color w:val="222222"/>
          <w:sz w:val="18"/>
          <w:szCs w:val="18"/>
          <w:shd w:val="clear" w:color="auto" w:fill="FFFFFF"/>
        </w:rPr>
        <w:t>.</w:t>
      </w:r>
    </w:p>
  </w:footnote>
  <w:footnote w:id="21">
    <w:p w14:paraId="292DF5E9" w14:textId="2E6867AA" w:rsidR="00EF3864" w:rsidRPr="00AB6ACC" w:rsidRDefault="00EF3864" w:rsidP="00AB6ACC">
      <w:pPr>
        <w:pStyle w:val="FootnoteText"/>
        <w:adjustRightInd w:val="0"/>
        <w:spacing w:after="0" w:line="240" w:lineRule="auto"/>
        <w:jc w:val="both"/>
        <w:rPr>
          <w:rFonts w:ascii="Calibri" w:hAnsi="Calibri" w:cs="Calibri"/>
          <w:lang w:val="en-US"/>
        </w:rPr>
      </w:pPr>
      <w:r w:rsidRPr="00AB6ACC">
        <w:rPr>
          <w:rStyle w:val="FootnoteReference"/>
          <w:rFonts w:ascii="Calibri" w:hAnsi="Calibri" w:cs="Calibri"/>
        </w:rPr>
        <w:footnoteRef/>
      </w:r>
      <w:r w:rsidRPr="00AB6ACC">
        <w:rPr>
          <w:rFonts w:ascii="Calibri" w:hAnsi="Calibri" w:cs="Calibri"/>
        </w:rPr>
        <w:t xml:space="preserve"> </w:t>
      </w:r>
      <w:proofErr w:type="spellStart"/>
      <w:r w:rsidR="00AB6ACC" w:rsidRPr="00AB6ACC">
        <w:rPr>
          <w:rFonts w:ascii="Calibri" w:hAnsi="Calibri" w:cs="Calibri"/>
        </w:rPr>
        <w:t>Yudice</w:t>
      </w:r>
      <w:proofErr w:type="spellEnd"/>
      <w:r w:rsidR="00AB6ACC" w:rsidRPr="00AB6ACC">
        <w:rPr>
          <w:rFonts w:ascii="Calibri" w:hAnsi="Calibri" w:cs="Calibri"/>
        </w:rPr>
        <w:t xml:space="preserve">, </w:t>
      </w:r>
      <w:proofErr w:type="spellStart"/>
      <w:r w:rsidR="00AB6ACC" w:rsidRPr="00AB6ACC">
        <w:rPr>
          <w:rFonts w:ascii="Calibri" w:hAnsi="Calibri" w:cs="Calibri"/>
        </w:rPr>
        <w:t>Geroge</w:t>
      </w:r>
      <w:proofErr w:type="spellEnd"/>
      <w:r w:rsidR="00AB6ACC" w:rsidRPr="00AB6ACC">
        <w:rPr>
          <w:rFonts w:ascii="Calibri" w:hAnsi="Calibri" w:cs="Calibri"/>
        </w:rPr>
        <w:t xml:space="preserve">. “Community.” In Bennett, Tony, Lawrence </w:t>
      </w:r>
      <w:proofErr w:type="spellStart"/>
      <w:r w:rsidR="00AB6ACC" w:rsidRPr="00AB6ACC">
        <w:rPr>
          <w:rFonts w:ascii="Calibri" w:hAnsi="Calibri" w:cs="Calibri"/>
        </w:rPr>
        <w:t>Grossberg</w:t>
      </w:r>
      <w:proofErr w:type="spellEnd"/>
      <w:r w:rsidR="00AB6ACC" w:rsidRPr="00AB6ACC">
        <w:rPr>
          <w:rFonts w:ascii="Calibri" w:hAnsi="Calibri" w:cs="Calibri"/>
        </w:rPr>
        <w:t xml:space="preserve">, and Meaghan Morris, </w:t>
      </w:r>
      <w:proofErr w:type="gramStart"/>
      <w:r w:rsidR="00AB6ACC" w:rsidRPr="00AB6ACC">
        <w:rPr>
          <w:rFonts w:ascii="Calibri" w:hAnsi="Calibri" w:cs="Calibri"/>
        </w:rPr>
        <w:t>eds</w:t>
      </w:r>
      <w:proofErr w:type="gramEnd"/>
      <w:r w:rsidR="00AB6ACC" w:rsidRPr="00AB6ACC">
        <w:rPr>
          <w:rFonts w:ascii="Calibri" w:hAnsi="Calibri" w:cs="Calibri"/>
        </w:rPr>
        <w:t xml:space="preserve">. </w:t>
      </w:r>
      <w:r w:rsidR="00AB6ACC" w:rsidRPr="00AB6ACC">
        <w:rPr>
          <w:rFonts w:ascii="Calibri" w:hAnsi="Calibri" w:cs="Calibri"/>
          <w:i/>
          <w:iCs/>
        </w:rPr>
        <w:t>New keywords: A revised vocabulary of culture and society</w:t>
      </w:r>
      <w:r w:rsidR="00AB6ACC" w:rsidRPr="00AB6ACC">
        <w:rPr>
          <w:rFonts w:ascii="Calibri" w:hAnsi="Calibri" w:cs="Calibri"/>
        </w:rPr>
        <w:t>. (B</w:t>
      </w:r>
      <w:proofErr w:type="spellStart"/>
      <w:r w:rsidR="00AB6ACC" w:rsidRPr="00AB6ACC">
        <w:rPr>
          <w:rFonts w:ascii="Calibri" w:hAnsi="Calibri" w:cs="Calibri"/>
          <w:lang w:val="en-US"/>
        </w:rPr>
        <w:t>lackwell</w:t>
      </w:r>
      <w:proofErr w:type="spellEnd"/>
      <w:r w:rsidR="00AB6ACC" w:rsidRPr="00AB6ACC">
        <w:rPr>
          <w:rFonts w:ascii="Calibri" w:hAnsi="Calibri" w:cs="Calibri"/>
          <w:lang w:val="en-US"/>
        </w:rPr>
        <w:t xml:space="preserve"> Publishing, 2005),</w:t>
      </w:r>
      <w:r w:rsidR="00AB6ACC" w:rsidRPr="00AB6ACC">
        <w:rPr>
          <w:rFonts w:ascii="Calibri" w:hAnsi="Calibri" w:cs="Calibri"/>
        </w:rPr>
        <w:t xml:space="preserve"> 49-50.</w:t>
      </w:r>
    </w:p>
  </w:footnote>
  <w:footnote w:id="22">
    <w:p w14:paraId="056FDF1E" w14:textId="46D1AC90" w:rsidR="00B35E94" w:rsidRPr="002772C9" w:rsidRDefault="00B35E94" w:rsidP="002772C9">
      <w:pPr>
        <w:adjustRightInd w:val="0"/>
        <w:snapToGrid w:val="0"/>
        <w:jc w:val="both"/>
        <w:rPr>
          <w:rFonts w:ascii="Calibri" w:hAnsi="Calibri" w:cs="Calibri"/>
          <w:sz w:val="18"/>
          <w:szCs w:val="18"/>
        </w:rPr>
      </w:pPr>
      <w:r w:rsidRPr="002772C9">
        <w:rPr>
          <w:rStyle w:val="FootnoteReference"/>
          <w:rFonts w:ascii="Calibri" w:hAnsi="Calibri" w:cs="Calibri"/>
          <w:sz w:val="18"/>
          <w:szCs w:val="18"/>
        </w:rPr>
        <w:footnoteRef/>
      </w:r>
      <w:r w:rsidRPr="002772C9">
        <w:rPr>
          <w:rFonts w:ascii="Calibri" w:hAnsi="Calibri" w:cs="Calibri"/>
          <w:sz w:val="18"/>
          <w:szCs w:val="18"/>
        </w:rPr>
        <w:t xml:space="preserve"> </w:t>
      </w:r>
      <w:r w:rsidR="002772C9" w:rsidRPr="002772C9">
        <w:rPr>
          <w:rFonts w:ascii="Calibri" w:hAnsi="Calibri" w:cs="Calibri"/>
          <w:color w:val="222222"/>
          <w:sz w:val="18"/>
          <w:szCs w:val="18"/>
          <w:shd w:val="clear" w:color="auto" w:fill="FFFFFF"/>
        </w:rPr>
        <w:t>Joseph, Miranda. </w:t>
      </w:r>
      <w:r w:rsidR="002772C9" w:rsidRPr="002772C9">
        <w:rPr>
          <w:rFonts w:ascii="Calibri" w:hAnsi="Calibri" w:cs="Calibri"/>
          <w:i/>
          <w:iCs/>
          <w:color w:val="222222"/>
          <w:sz w:val="18"/>
          <w:szCs w:val="18"/>
          <w:shd w:val="clear" w:color="auto" w:fill="FFFFFF"/>
        </w:rPr>
        <w:t>Against the romance of community</w:t>
      </w:r>
      <w:r w:rsidR="002772C9" w:rsidRPr="002772C9">
        <w:rPr>
          <w:rFonts w:ascii="Calibri" w:hAnsi="Calibri" w:cs="Calibri"/>
          <w:color w:val="222222"/>
          <w:sz w:val="18"/>
          <w:szCs w:val="18"/>
          <w:shd w:val="clear" w:color="auto" w:fill="FFFFFF"/>
        </w:rPr>
        <w:t>. University of Minnesota Press, 2002</w:t>
      </w:r>
      <w:r w:rsidR="002772C9">
        <w:rPr>
          <w:rFonts w:ascii="Calibri" w:hAnsi="Calibri" w:cs="Calibri"/>
          <w:color w:val="222222"/>
          <w:sz w:val="18"/>
          <w:szCs w:val="18"/>
          <w:shd w:val="clear" w:color="auto" w:fill="FFFFFF"/>
        </w:rPr>
        <w:t>, 53-55</w:t>
      </w:r>
      <w:r w:rsidR="002772C9" w:rsidRPr="002772C9">
        <w:rPr>
          <w:rFonts w:ascii="Calibri" w:hAnsi="Calibri" w:cs="Calibri"/>
          <w:color w:val="222222"/>
          <w:sz w:val="18"/>
          <w:szCs w:val="18"/>
          <w:shd w:val="clear" w:color="auto" w:fill="FFFFFF"/>
        </w:rPr>
        <w:t>.</w:t>
      </w:r>
    </w:p>
  </w:footnote>
  <w:footnote w:id="23">
    <w:p w14:paraId="7DADB9E5" w14:textId="26F27B25" w:rsidR="007317F5" w:rsidRPr="00A2498A" w:rsidRDefault="007317F5" w:rsidP="00A2498A">
      <w:pPr>
        <w:pStyle w:val="FootnoteText"/>
        <w:adjustRightInd w:val="0"/>
        <w:spacing w:after="0" w:line="240" w:lineRule="auto"/>
        <w:jc w:val="both"/>
        <w:rPr>
          <w:rFonts w:ascii="Calibri" w:hAnsi="Calibri" w:cs="Calibri"/>
        </w:rPr>
      </w:pPr>
      <w:r w:rsidRPr="00A2498A">
        <w:rPr>
          <w:rStyle w:val="FootnoteReference"/>
          <w:rFonts w:ascii="Calibri" w:hAnsi="Calibri" w:cs="Calibri"/>
        </w:rPr>
        <w:footnoteRef/>
      </w:r>
      <w:r w:rsidRPr="00A2498A">
        <w:rPr>
          <w:rFonts w:ascii="Calibri" w:hAnsi="Calibri" w:cs="Calibri"/>
        </w:rPr>
        <w:t xml:space="preserve"> </w:t>
      </w:r>
      <w:proofErr w:type="spellStart"/>
      <w:r w:rsidRPr="00A2498A">
        <w:rPr>
          <w:rFonts w:ascii="Calibri" w:hAnsi="Calibri" w:cs="Calibri"/>
        </w:rPr>
        <w:t>Yudice</w:t>
      </w:r>
      <w:proofErr w:type="spellEnd"/>
      <w:r w:rsidRPr="00A2498A">
        <w:rPr>
          <w:rFonts w:ascii="Calibri" w:hAnsi="Calibri" w:cs="Calibri"/>
        </w:rPr>
        <w:t xml:space="preserve">, </w:t>
      </w:r>
      <w:proofErr w:type="spellStart"/>
      <w:r w:rsidRPr="00A2498A">
        <w:rPr>
          <w:rFonts w:ascii="Calibri" w:hAnsi="Calibri" w:cs="Calibri"/>
        </w:rPr>
        <w:t>Geroge</w:t>
      </w:r>
      <w:proofErr w:type="spellEnd"/>
      <w:r w:rsidRPr="00A2498A">
        <w:rPr>
          <w:rFonts w:ascii="Calibri" w:hAnsi="Calibri" w:cs="Calibri"/>
        </w:rPr>
        <w:t>.</w:t>
      </w:r>
      <w:r w:rsidR="00A2498A" w:rsidRPr="00A2498A">
        <w:rPr>
          <w:rFonts w:ascii="Calibri" w:hAnsi="Calibri" w:cs="Calibri"/>
        </w:rPr>
        <w:t xml:space="preserve"> “Community.” In </w:t>
      </w:r>
      <w:r w:rsidRPr="00A2498A">
        <w:rPr>
          <w:rFonts w:ascii="Calibri" w:hAnsi="Calibri" w:cs="Calibri"/>
        </w:rPr>
        <w:t xml:space="preserve">Bennett, Tony, Lawrence </w:t>
      </w:r>
      <w:proofErr w:type="spellStart"/>
      <w:r w:rsidRPr="00A2498A">
        <w:rPr>
          <w:rFonts w:ascii="Calibri" w:hAnsi="Calibri" w:cs="Calibri"/>
        </w:rPr>
        <w:t>Grossberg</w:t>
      </w:r>
      <w:proofErr w:type="spellEnd"/>
      <w:r w:rsidRPr="00A2498A">
        <w:rPr>
          <w:rFonts w:ascii="Calibri" w:hAnsi="Calibri" w:cs="Calibri"/>
        </w:rPr>
        <w:t xml:space="preserve">, and Meaghan Morris, </w:t>
      </w:r>
      <w:proofErr w:type="gramStart"/>
      <w:r w:rsidRPr="00A2498A">
        <w:rPr>
          <w:rFonts w:ascii="Calibri" w:hAnsi="Calibri" w:cs="Calibri"/>
        </w:rPr>
        <w:t>eds</w:t>
      </w:r>
      <w:proofErr w:type="gramEnd"/>
      <w:r w:rsidRPr="00A2498A">
        <w:rPr>
          <w:rFonts w:ascii="Calibri" w:hAnsi="Calibri" w:cs="Calibri"/>
        </w:rPr>
        <w:t xml:space="preserve">. </w:t>
      </w:r>
      <w:r w:rsidRPr="00A2498A">
        <w:rPr>
          <w:rFonts w:ascii="Calibri" w:hAnsi="Calibri" w:cs="Calibri"/>
          <w:i/>
          <w:iCs/>
        </w:rPr>
        <w:t>New keywords: A revised vocabulary of culture and society</w:t>
      </w:r>
      <w:r w:rsidRPr="00A2498A">
        <w:rPr>
          <w:rFonts w:ascii="Calibri" w:hAnsi="Calibri" w:cs="Calibri"/>
        </w:rPr>
        <w:t xml:space="preserve">. </w:t>
      </w:r>
      <w:r w:rsidR="00A2498A" w:rsidRPr="00A2498A">
        <w:rPr>
          <w:rFonts w:ascii="Calibri" w:hAnsi="Calibri" w:cs="Calibri"/>
        </w:rPr>
        <w:t>(B</w:t>
      </w:r>
      <w:proofErr w:type="spellStart"/>
      <w:r w:rsidR="00A2498A" w:rsidRPr="00A2498A">
        <w:rPr>
          <w:rFonts w:ascii="Calibri" w:hAnsi="Calibri" w:cs="Calibri"/>
          <w:lang w:val="en-US"/>
        </w:rPr>
        <w:t>lackwell</w:t>
      </w:r>
      <w:proofErr w:type="spellEnd"/>
      <w:r w:rsidR="00A2498A" w:rsidRPr="00A2498A">
        <w:rPr>
          <w:rFonts w:ascii="Calibri" w:hAnsi="Calibri" w:cs="Calibri"/>
          <w:lang w:val="en-US"/>
        </w:rPr>
        <w:t xml:space="preserve"> Publishing, 2005),</w:t>
      </w:r>
      <w:r w:rsidR="00A2498A" w:rsidRPr="00A2498A">
        <w:rPr>
          <w:rFonts w:ascii="Calibri" w:hAnsi="Calibri" w:cs="Calibri"/>
        </w:rPr>
        <w:t xml:space="preserve"> 51</w:t>
      </w:r>
      <w:r w:rsidRPr="00A2498A">
        <w:rPr>
          <w:rFonts w:ascii="Calibri" w:hAnsi="Calibri" w:cs="Calibri"/>
        </w:rPr>
        <w:t>.</w:t>
      </w:r>
    </w:p>
  </w:footnote>
  <w:footnote w:id="24">
    <w:p w14:paraId="55936D3D" w14:textId="3A11AE62" w:rsidR="002772C9" w:rsidRPr="002772C9" w:rsidRDefault="002772C9" w:rsidP="002772C9">
      <w:pPr>
        <w:pStyle w:val="FootnoteText"/>
        <w:adjustRightInd w:val="0"/>
        <w:spacing w:after="0" w:line="240" w:lineRule="auto"/>
        <w:jc w:val="both"/>
        <w:rPr>
          <w:rFonts w:ascii="Calibri" w:hAnsi="Calibri" w:cs="Calibri"/>
        </w:rPr>
      </w:pPr>
      <w:r w:rsidRPr="002772C9">
        <w:rPr>
          <w:rStyle w:val="FootnoteReference"/>
          <w:rFonts w:ascii="Calibri" w:hAnsi="Calibri" w:cs="Calibri"/>
        </w:rPr>
        <w:footnoteRef/>
      </w:r>
      <w:r w:rsidRPr="002772C9">
        <w:rPr>
          <w:rFonts w:ascii="Calibri" w:hAnsi="Calibri" w:cs="Calibri"/>
        </w:rPr>
        <w:t xml:space="preserve"> </w:t>
      </w:r>
      <w:proofErr w:type="spellStart"/>
      <w:r w:rsidRPr="002772C9">
        <w:rPr>
          <w:rFonts w:ascii="Calibri" w:hAnsi="Calibri" w:cs="Calibri"/>
        </w:rPr>
        <w:t>Yudice</w:t>
      </w:r>
      <w:proofErr w:type="spellEnd"/>
      <w:r w:rsidRPr="002772C9">
        <w:rPr>
          <w:rFonts w:ascii="Calibri" w:hAnsi="Calibri" w:cs="Calibri"/>
        </w:rPr>
        <w:t xml:space="preserve">, </w:t>
      </w:r>
      <w:proofErr w:type="spellStart"/>
      <w:r w:rsidRPr="002772C9">
        <w:rPr>
          <w:rFonts w:ascii="Calibri" w:hAnsi="Calibri" w:cs="Calibri"/>
        </w:rPr>
        <w:t>Geroge</w:t>
      </w:r>
      <w:proofErr w:type="spellEnd"/>
      <w:r w:rsidRPr="002772C9">
        <w:rPr>
          <w:rFonts w:ascii="Calibri" w:hAnsi="Calibri" w:cs="Calibri"/>
        </w:rPr>
        <w:t xml:space="preserve">. “Community.” In Bennett, Tony, Lawrence </w:t>
      </w:r>
      <w:proofErr w:type="spellStart"/>
      <w:r w:rsidRPr="002772C9">
        <w:rPr>
          <w:rFonts w:ascii="Calibri" w:hAnsi="Calibri" w:cs="Calibri"/>
        </w:rPr>
        <w:t>Grossberg</w:t>
      </w:r>
      <w:proofErr w:type="spellEnd"/>
      <w:r w:rsidRPr="002772C9">
        <w:rPr>
          <w:rFonts w:ascii="Calibri" w:hAnsi="Calibri" w:cs="Calibri"/>
        </w:rPr>
        <w:t xml:space="preserve">, and Meaghan Morris, </w:t>
      </w:r>
      <w:proofErr w:type="gramStart"/>
      <w:r w:rsidRPr="002772C9">
        <w:rPr>
          <w:rFonts w:ascii="Calibri" w:hAnsi="Calibri" w:cs="Calibri"/>
        </w:rPr>
        <w:t>eds</w:t>
      </w:r>
      <w:proofErr w:type="gramEnd"/>
      <w:r w:rsidRPr="002772C9">
        <w:rPr>
          <w:rFonts w:ascii="Calibri" w:hAnsi="Calibri" w:cs="Calibri"/>
        </w:rPr>
        <w:t xml:space="preserve">. </w:t>
      </w:r>
      <w:r w:rsidRPr="002772C9">
        <w:rPr>
          <w:rFonts w:ascii="Calibri" w:hAnsi="Calibri" w:cs="Calibri"/>
          <w:i/>
          <w:iCs/>
        </w:rPr>
        <w:t>New keywords: A revised vocabulary of culture and society</w:t>
      </w:r>
      <w:r w:rsidRPr="002772C9">
        <w:rPr>
          <w:rFonts w:ascii="Calibri" w:hAnsi="Calibri" w:cs="Calibri"/>
        </w:rPr>
        <w:t>. (B</w:t>
      </w:r>
      <w:proofErr w:type="spellStart"/>
      <w:r w:rsidRPr="002772C9">
        <w:rPr>
          <w:rFonts w:ascii="Calibri" w:hAnsi="Calibri" w:cs="Calibri"/>
          <w:lang w:val="en-US"/>
        </w:rPr>
        <w:t>lackwell</w:t>
      </w:r>
      <w:proofErr w:type="spellEnd"/>
      <w:r w:rsidRPr="002772C9">
        <w:rPr>
          <w:rFonts w:ascii="Calibri" w:hAnsi="Calibri" w:cs="Calibri"/>
          <w:lang w:val="en-US"/>
        </w:rPr>
        <w:t xml:space="preserve"> Publishing, 2005),</w:t>
      </w:r>
      <w:r w:rsidRPr="002772C9">
        <w:rPr>
          <w:rFonts w:ascii="Calibri" w:hAnsi="Calibri" w:cs="Calibri"/>
        </w:rPr>
        <w:t xml:space="preserve"> 5</w:t>
      </w:r>
      <w:r>
        <w:rPr>
          <w:rFonts w:ascii="Calibri" w:hAnsi="Calibri" w:cs="Calibri"/>
        </w:rPr>
        <w:t>2</w:t>
      </w:r>
      <w:r w:rsidRPr="002772C9">
        <w:rPr>
          <w:rFonts w:ascii="Calibri" w:hAnsi="Calibri" w:cs="Calibri"/>
        </w:rPr>
        <w:t>.</w:t>
      </w:r>
    </w:p>
  </w:footnote>
  <w:footnote w:id="25">
    <w:p w14:paraId="18548191" w14:textId="2FC8B20E" w:rsidR="00CA1CBE" w:rsidRPr="00CA1CBE" w:rsidRDefault="00CA1CBE" w:rsidP="00F931A3">
      <w:pPr>
        <w:pStyle w:val="FootnoteText"/>
        <w:adjustRightInd w:val="0"/>
        <w:spacing w:after="0" w:line="240" w:lineRule="auto"/>
        <w:jc w:val="both"/>
        <w:rPr>
          <w:rFonts w:ascii="Calibri" w:hAnsi="Calibri" w:cs="Calibri"/>
          <w:lang w:val="en-US"/>
        </w:rPr>
      </w:pPr>
      <w:r w:rsidRPr="00CA1CBE">
        <w:rPr>
          <w:rStyle w:val="FootnoteReference"/>
          <w:rFonts w:ascii="Calibri" w:hAnsi="Calibri" w:cs="Calibri"/>
        </w:rPr>
        <w:footnoteRef/>
      </w:r>
      <w:r w:rsidRPr="00CA1CBE">
        <w:rPr>
          <w:rFonts w:ascii="Calibri" w:hAnsi="Calibri" w:cs="Calibri"/>
        </w:rPr>
        <w:t xml:space="preserve"> </w:t>
      </w:r>
      <w:r w:rsidRPr="00CA1CBE">
        <w:rPr>
          <w:rFonts w:ascii="Calibri" w:eastAsia="SimSun" w:hAnsi="Calibri" w:cs="Calibri"/>
          <w:color w:val="222222"/>
          <w:shd w:val="clear" w:color="auto" w:fill="FFFFFF"/>
          <w:lang w:val="en-US" w:eastAsia="zh-CN"/>
        </w:rPr>
        <w:t>Joseph, Miranda. </w:t>
      </w:r>
      <w:r w:rsidRPr="00CA1CBE">
        <w:rPr>
          <w:rFonts w:ascii="Calibri" w:eastAsia="SimSun" w:hAnsi="Calibri" w:cs="Calibri"/>
          <w:i/>
          <w:iCs/>
          <w:color w:val="222222"/>
          <w:shd w:val="clear" w:color="auto" w:fill="FFFFFF"/>
          <w:lang w:val="en-US" w:eastAsia="zh-CN"/>
        </w:rPr>
        <w:t>Against the romance of community</w:t>
      </w:r>
      <w:r w:rsidRPr="00CA1CBE">
        <w:rPr>
          <w:rFonts w:ascii="Calibri" w:eastAsia="SimSun" w:hAnsi="Calibri" w:cs="Calibri"/>
          <w:color w:val="222222"/>
          <w:shd w:val="clear" w:color="auto" w:fill="FFFFFF"/>
          <w:lang w:val="en-US" w:eastAsia="zh-CN"/>
        </w:rPr>
        <w:t>. University of Minnesota Press, 2002, 53.</w:t>
      </w:r>
    </w:p>
  </w:footnote>
  <w:footnote w:id="26">
    <w:p w14:paraId="0635F910" w14:textId="237F6199" w:rsidR="00256EA2" w:rsidRPr="00256EA2" w:rsidRDefault="00256EA2" w:rsidP="00256EA2">
      <w:pPr>
        <w:adjustRightInd w:val="0"/>
        <w:snapToGrid w:val="0"/>
        <w:jc w:val="both"/>
        <w:rPr>
          <w:rFonts w:ascii="Calibri" w:hAnsi="Calibri" w:cs="Calibri"/>
          <w:sz w:val="18"/>
          <w:szCs w:val="18"/>
        </w:rPr>
      </w:pPr>
      <w:r w:rsidRPr="00256EA2">
        <w:rPr>
          <w:rStyle w:val="FootnoteReference"/>
          <w:rFonts w:ascii="Calibri" w:hAnsi="Calibri" w:cs="Calibri"/>
          <w:sz w:val="18"/>
          <w:szCs w:val="18"/>
        </w:rPr>
        <w:footnoteRef/>
      </w:r>
      <w:r w:rsidRPr="00256EA2">
        <w:rPr>
          <w:rFonts w:ascii="Calibri" w:hAnsi="Calibri" w:cs="Calibri"/>
          <w:sz w:val="18"/>
          <w:szCs w:val="18"/>
        </w:rPr>
        <w:t xml:space="preserve"> </w:t>
      </w:r>
      <w:proofErr w:type="spellStart"/>
      <w:r w:rsidRPr="00256EA2">
        <w:rPr>
          <w:rFonts w:ascii="Calibri" w:hAnsi="Calibri" w:cs="Calibri"/>
          <w:color w:val="222222"/>
          <w:sz w:val="18"/>
          <w:szCs w:val="18"/>
          <w:shd w:val="clear" w:color="auto" w:fill="FFFFFF"/>
        </w:rPr>
        <w:t>Mciver</w:t>
      </w:r>
      <w:proofErr w:type="spellEnd"/>
      <w:r w:rsidRPr="00256EA2">
        <w:rPr>
          <w:rFonts w:ascii="Calibri" w:hAnsi="Calibri" w:cs="Calibri"/>
          <w:color w:val="222222"/>
          <w:sz w:val="18"/>
          <w:szCs w:val="18"/>
          <w:shd w:val="clear" w:color="auto" w:fill="FFFFFF"/>
        </w:rPr>
        <w:t>, R. M. "Community: A Sociological Study." </w:t>
      </w:r>
      <w:r w:rsidRPr="00256EA2">
        <w:rPr>
          <w:rFonts w:ascii="Calibri" w:hAnsi="Calibri" w:cs="Calibri"/>
          <w:i/>
          <w:iCs/>
          <w:color w:val="222222"/>
          <w:sz w:val="18"/>
          <w:szCs w:val="18"/>
          <w:shd w:val="clear" w:color="auto" w:fill="FFFFFF"/>
        </w:rPr>
        <w:t>Philosophical Review</w:t>
      </w:r>
      <w:r w:rsidRPr="00256EA2">
        <w:rPr>
          <w:rFonts w:ascii="Calibri" w:hAnsi="Calibri" w:cs="Calibri"/>
          <w:color w:val="222222"/>
          <w:sz w:val="18"/>
          <w:szCs w:val="18"/>
          <w:shd w:val="clear" w:color="auto" w:fill="FFFFFF"/>
        </w:rPr>
        <w:t> 27.2 (1918).</w:t>
      </w:r>
    </w:p>
  </w:footnote>
  <w:footnote w:id="27">
    <w:p w14:paraId="0C9D164F" w14:textId="7D06B4BF" w:rsidR="00704408" w:rsidRPr="00704408" w:rsidRDefault="00704408" w:rsidP="00704408">
      <w:pPr>
        <w:adjustRightInd w:val="0"/>
        <w:snapToGrid w:val="0"/>
        <w:jc w:val="both"/>
        <w:rPr>
          <w:rFonts w:ascii="Calibri" w:hAnsi="Calibri" w:cs="Calibri"/>
          <w:sz w:val="18"/>
          <w:szCs w:val="18"/>
        </w:rPr>
      </w:pPr>
      <w:r w:rsidRPr="00704408">
        <w:rPr>
          <w:rStyle w:val="FootnoteReference"/>
          <w:rFonts w:ascii="Calibri" w:hAnsi="Calibri" w:cs="Calibri"/>
          <w:sz w:val="18"/>
          <w:szCs w:val="18"/>
        </w:rPr>
        <w:footnoteRef/>
      </w:r>
      <w:r w:rsidRPr="00704408">
        <w:rPr>
          <w:rFonts w:ascii="Calibri" w:hAnsi="Calibri" w:cs="Calibri"/>
          <w:sz w:val="18"/>
          <w:szCs w:val="18"/>
        </w:rPr>
        <w:t xml:space="preserve"> </w:t>
      </w:r>
      <w:r w:rsidRPr="00704408">
        <w:rPr>
          <w:rFonts w:ascii="Calibri" w:hAnsi="Calibri" w:cs="Calibri"/>
          <w:color w:val="222222"/>
          <w:sz w:val="18"/>
          <w:szCs w:val="18"/>
          <w:shd w:val="clear" w:color="auto" w:fill="FFFFFF"/>
        </w:rPr>
        <w:t xml:space="preserve">Lind, Andrew W., and Robert Ezra Park. “Human Communities: The City and Human Ecology.” </w:t>
      </w:r>
      <w:r w:rsidRPr="003237E0">
        <w:rPr>
          <w:rFonts w:ascii="Calibri" w:hAnsi="Calibri" w:cs="Calibri"/>
          <w:i/>
          <w:iCs/>
          <w:color w:val="222222"/>
          <w:sz w:val="18"/>
          <w:szCs w:val="18"/>
          <w:shd w:val="clear" w:color="auto" w:fill="FFFFFF"/>
        </w:rPr>
        <w:t>American Sociological Review</w:t>
      </w:r>
      <w:r w:rsidRPr="00704408">
        <w:rPr>
          <w:rFonts w:ascii="Calibri" w:hAnsi="Calibri" w:cs="Calibri"/>
          <w:color w:val="222222"/>
          <w:sz w:val="18"/>
          <w:szCs w:val="18"/>
          <w:shd w:val="clear" w:color="auto" w:fill="FFFFFF"/>
        </w:rPr>
        <w:t>. American Sociological Society, 1954</w:t>
      </w:r>
      <w:r w:rsidR="003237E0">
        <w:rPr>
          <w:rFonts w:ascii="Calibri" w:hAnsi="Calibri" w:cs="Calibri"/>
          <w:color w:val="222222"/>
          <w:sz w:val="18"/>
          <w:szCs w:val="18"/>
          <w:shd w:val="clear" w:color="auto" w:fill="FFFFFF"/>
        </w:rPr>
        <w:t>, 620-621</w:t>
      </w:r>
      <w:r w:rsidRPr="00704408">
        <w:rPr>
          <w:rFonts w:ascii="Calibri" w:hAnsi="Calibri" w:cs="Calibri"/>
          <w:color w:val="222222"/>
          <w:sz w:val="18"/>
          <w:szCs w:val="18"/>
          <w:shd w:val="clear" w:color="auto" w:fill="FFFFFF"/>
        </w:rPr>
        <w:t>.</w:t>
      </w:r>
    </w:p>
  </w:footnote>
  <w:footnote w:id="28">
    <w:p w14:paraId="1B228F45" w14:textId="1A536DEA" w:rsidR="007317F5" w:rsidRPr="00A2498A" w:rsidRDefault="007317F5" w:rsidP="00A2498A">
      <w:pPr>
        <w:pStyle w:val="FootnoteText"/>
        <w:adjustRightInd w:val="0"/>
        <w:spacing w:after="0" w:line="240" w:lineRule="auto"/>
        <w:jc w:val="both"/>
        <w:rPr>
          <w:rFonts w:ascii="Calibri" w:hAnsi="Calibri" w:cs="Calibri"/>
        </w:rPr>
      </w:pPr>
      <w:r w:rsidRPr="00A2498A">
        <w:rPr>
          <w:rStyle w:val="FootnoteReference"/>
          <w:rFonts w:ascii="Calibri" w:hAnsi="Calibri" w:cs="Calibri"/>
        </w:rPr>
        <w:footnoteRef/>
      </w:r>
      <w:r w:rsidRPr="00A2498A">
        <w:rPr>
          <w:rFonts w:ascii="Calibri" w:hAnsi="Calibri" w:cs="Calibri"/>
        </w:rPr>
        <w:t xml:space="preserve"> </w:t>
      </w:r>
      <w:proofErr w:type="spellStart"/>
      <w:r w:rsidR="00F824AE" w:rsidRPr="00F824AE">
        <w:rPr>
          <w:rFonts w:ascii="Calibri" w:hAnsi="Calibri" w:cs="Calibri"/>
        </w:rPr>
        <w:t>Delanty</w:t>
      </w:r>
      <w:proofErr w:type="spellEnd"/>
      <w:r w:rsidR="00F824AE" w:rsidRPr="00F824AE">
        <w:rPr>
          <w:rFonts w:ascii="Calibri" w:hAnsi="Calibri" w:cs="Calibri"/>
        </w:rPr>
        <w:t xml:space="preserve">, Gerard. "Reinventing community and citizenship in the global era: A critique of the communitarian concept of community." </w:t>
      </w:r>
      <w:r w:rsidR="00F824AE" w:rsidRPr="00F824AE">
        <w:rPr>
          <w:rFonts w:ascii="Calibri" w:hAnsi="Calibri" w:cs="Calibri"/>
          <w:i/>
          <w:iCs/>
        </w:rPr>
        <w:t xml:space="preserve">Communitarianism and citizenship </w:t>
      </w:r>
      <w:r w:rsidR="00F824AE" w:rsidRPr="00F824AE">
        <w:rPr>
          <w:rFonts w:ascii="Calibri" w:hAnsi="Calibri" w:cs="Calibri"/>
        </w:rPr>
        <w:t>33 (1998)</w:t>
      </w:r>
      <w:r w:rsidR="00F824AE">
        <w:rPr>
          <w:rFonts w:ascii="Calibri" w:hAnsi="Calibri" w:cs="Calibri"/>
          <w:lang w:val="en-US" w:eastAsia="zh-CN"/>
        </w:rPr>
        <w:t xml:space="preserve">, </w:t>
      </w:r>
      <w:r w:rsidR="00F824AE" w:rsidRPr="00F824AE">
        <w:rPr>
          <w:rFonts w:ascii="Calibri" w:hAnsi="Calibri" w:cs="Calibri"/>
        </w:rPr>
        <w:t>39.</w:t>
      </w:r>
    </w:p>
  </w:footnote>
  <w:footnote w:id="29">
    <w:p w14:paraId="2B8AAEDB" w14:textId="59105ACA" w:rsidR="00C311F6" w:rsidRPr="00C311F6" w:rsidRDefault="00C311F6" w:rsidP="00C311F6">
      <w:pPr>
        <w:pStyle w:val="FootnoteText"/>
        <w:adjustRightInd w:val="0"/>
        <w:spacing w:after="0" w:line="240" w:lineRule="auto"/>
        <w:jc w:val="both"/>
        <w:rPr>
          <w:rFonts w:ascii="Calibri" w:hAnsi="Calibri" w:cs="Calibri"/>
          <w:lang w:val="en-US"/>
        </w:rPr>
      </w:pPr>
      <w:r w:rsidRPr="00C311F6">
        <w:rPr>
          <w:rStyle w:val="FootnoteReference"/>
          <w:rFonts w:ascii="Calibri" w:hAnsi="Calibri" w:cs="Calibri"/>
        </w:rPr>
        <w:footnoteRef/>
      </w:r>
      <w:r w:rsidRPr="00C311F6">
        <w:rPr>
          <w:rFonts w:ascii="Calibri" w:hAnsi="Calibri" w:cs="Calibri"/>
        </w:rPr>
        <w:t xml:space="preserve"> </w:t>
      </w:r>
      <w:bookmarkStart w:id="1" w:name="OLE_LINK111"/>
      <w:bookmarkStart w:id="2" w:name="OLE_LINK112"/>
      <w:proofErr w:type="spellStart"/>
      <w:r w:rsidRPr="00C311F6">
        <w:rPr>
          <w:rFonts w:ascii="Calibri" w:hAnsi="Calibri" w:cs="Calibri"/>
        </w:rPr>
        <w:t>Delanty</w:t>
      </w:r>
      <w:proofErr w:type="spellEnd"/>
      <w:r w:rsidRPr="00C311F6">
        <w:rPr>
          <w:rFonts w:ascii="Calibri" w:hAnsi="Calibri" w:cs="Calibri"/>
        </w:rPr>
        <w:t xml:space="preserve">, Gerard. "Reinventing community and citizenship in the global era: A critique of the communitarian concept of community." </w:t>
      </w:r>
      <w:r w:rsidRPr="00C311F6">
        <w:rPr>
          <w:rFonts w:ascii="Calibri" w:hAnsi="Calibri" w:cs="Calibri"/>
          <w:i/>
          <w:iCs/>
        </w:rPr>
        <w:t xml:space="preserve">Communitarianism and citizenship </w:t>
      </w:r>
      <w:r w:rsidRPr="00C311F6">
        <w:rPr>
          <w:rFonts w:ascii="Calibri" w:hAnsi="Calibri" w:cs="Calibri"/>
        </w:rPr>
        <w:t>33 (1998)</w:t>
      </w:r>
      <w:r w:rsidRPr="00C311F6">
        <w:rPr>
          <w:rFonts w:ascii="Calibri" w:hAnsi="Calibri" w:cs="Calibri"/>
          <w:lang w:val="en-US" w:eastAsia="zh-CN"/>
        </w:rPr>
        <w:t xml:space="preserve">, </w:t>
      </w:r>
      <w:r>
        <w:rPr>
          <w:rFonts w:ascii="Calibri" w:hAnsi="Calibri" w:cs="Calibri"/>
        </w:rPr>
        <w:t>9-11</w:t>
      </w:r>
      <w:r w:rsidRPr="00C311F6">
        <w:rPr>
          <w:rFonts w:ascii="Calibri" w:hAnsi="Calibri" w:cs="Calibri"/>
        </w:rPr>
        <w:t>.</w:t>
      </w:r>
      <w:bookmarkEnd w:id="1"/>
      <w:bookmarkEnd w:id="2"/>
    </w:p>
  </w:footnote>
  <w:footnote w:id="30">
    <w:p w14:paraId="45B0B1E6" w14:textId="02B1F368" w:rsidR="00677C19" w:rsidRPr="00677C19" w:rsidRDefault="00677C19" w:rsidP="00677C19">
      <w:pPr>
        <w:pStyle w:val="FootnoteText"/>
        <w:adjustRightInd w:val="0"/>
        <w:spacing w:after="0" w:line="240" w:lineRule="auto"/>
        <w:jc w:val="both"/>
        <w:rPr>
          <w:rFonts w:ascii="Calibri" w:hAnsi="Calibri" w:cs="Calibri"/>
          <w:lang w:val="en-US"/>
        </w:rPr>
      </w:pPr>
      <w:r w:rsidRPr="00677C19">
        <w:rPr>
          <w:rStyle w:val="FootnoteReference"/>
          <w:rFonts w:ascii="Calibri" w:hAnsi="Calibri" w:cs="Calibri"/>
        </w:rPr>
        <w:footnoteRef/>
      </w:r>
      <w:r w:rsidRPr="00677C19">
        <w:rPr>
          <w:rFonts w:ascii="Calibri" w:hAnsi="Calibri" w:cs="Calibri"/>
        </w:rPr>
        <w:t xml:space="preserve"> </w:t>
      </w:r>
      <w:proofErr w:type="spellStart"/>
      <w:r w:rsidRPr="00677C19">
        <w:rPr>
          <w:rFonts w:ascii="Calibri" w:hAnsi="Calibri" w:cs="Calibri"/>
        </w:rPr>
        <w:t>Delanty</w:t>
      </w:r>
      <w:proofErr w:type="spellEnd"/>
      <w:r w:rsidRPr="00677C19">
        <w:rPr>
          <w:rFonts w:ascii="Calibri" w:hAnsi="Calibri" w:cs="Calibri"/>
        </w:rPr>
        <w:t xml:space="preserve">, Gerard. </w:t>
      </w:r>
      <w:r w:rsidR="001D4F08" w:rsidRPr="001D4F08">
        <w:rPr>
          <w:rFonts w:ascii="Calibri" w:hAnsi="Calibri" w:cs="Calibri"/>
        </w:rPr>
        <w:t xml:space="preserve">"Communitarianism and citizenship." </w:t>
      </w:r>
      <w:r w:rsidR="001D4F08" w:rsidRPr="00BC569C">
        <w:rPr>
          <w:rFonts w:ascii="Calibri" w:hAnsi="Calibri" w:cs="Calibri"/>
          <w:i/>
          <w:iCs/>
        </w:rPr>
        <w:t>Handbook of citizenship studies</w:t>
      </w:r>
      <w:r w:rsidR="001D4F08" w:rsidRPr="001D4F08">
        <w:rPr>
          <w:rFonts w:ascii="Calibri" w:hAnsi="Calibri" w:cs="Calibri"/>
        </w:rPr>
        <w:t xml:space="preserve"> (2002)</w:t>
      </w:r>
      <w:r w:rsidR="001D4F08">
        <w:rPr>
          <w:rFonts w:ascii="Calibri" w:hAnsi="Calibri" w:cs="Calibri"/>
        </w:rPr>
        <w:t xml:space="preserve">, </w:t>
      </w:r>
      <w:r w:rsidR="001D4F08" w:rsidRPr="001D4F08">
        <w:rPr>
          <w:rFonts w:ascii="Calibri" w:hAnsi="Calibri" w:cs="Calibri"/>
        </w:rPr>
        <w:t>161-</w:t>
      </w:r>
      <w:r w:rsidR="00D762DE">
        <w:rPr>
          <w:rFonts w:ascii="Calibri" w:hAnsi="Calibri" w:cs="Calibri"/>
        </w:rPr>
        <w:t>167</w:t>
      </w:r>
      <w:r w:rsidR="001D4F08" w:rsidRPr="001D4F08">
        <w:rPr>
          <w:rFonts w:ascii="Calibri" w:hAnsi="Calibri" w:cs="Calibri"/>
        </w:rPr>
        <w:t>.</w:t>
      </w:r>
    </w:p>
  </w:footnote>
  <w:footnote w:id="31">
    <w:p w14:paraId="1A4E589D" w14:textId="720FE89F" w:rsidR="00B20A0D" w:rsidRPr="00B20A0D" w:rsidRDefault="00B20A0D" w:rsidP="00B20A0D">
      <w:pPr>
        <w:pStyle w:val="FootnoteText"/>
        <w:adjustRightInd w:val="0"/>
        <w:spacing w:after="0" w:line="240" w:lineRule="auto"/>
        <w:jc w:val="both"/>
        <w:rPr>
          <w:rFonts w:ascii="Calibri" w:hAnsi="Calibri" w:cs="Calibri"/>
        </w:rPr>
      </w:pPr>
      <w:r w:rsidRPr="00B20A0D">
        <w:rPr>
          <w:rStyle w:val="FootnoteReference"/>
          <w:rFonts w:ascii="Calibri" w:hAnsi="Calibri" w:cs="Calibri"/>
        </w:rPr>
        <w:footnoteRef/>
      </w:r>
      <w:r w:rsidRPr="00B20A0D">
        <w:rPr>
          <w:rFonts w:ascii="Calibri" w:hAnsi="Calibri" w:cs="Calibri"/>
        </w:rPr>
        <w:t xml:space="preserve"> </w:t>
      </w:r>
      <w:proofErr w:type="spellStart"/>
      <w:r w:rsidRPr="00B20A0D">
        <w:rPr>
          <w:rFonts w:ascii="Calibri" w:hAnsi="Calibri" w:cs="Calibri"/>
        </w:rPr>
        <w:t>Delanty</w:t>
      </w:r>
      <w:proofErr w:type="spellEnd"/>
      <w:r w:rsidRPr="00B20A0D">
        <w:rPr>
          <w:rFonts w:ascii="Calibri" w:hAnsi="Calibri" w:cs="Calibri"/>
        </w:rPr>
        <w:t xml:space="preserve">, Gerard. "Communitarianism and citizenship." </w:t>
      </w:r>
      <w:r w:rsidRPr="00BC569C">
        <w:rPr>
          <w:rFonts w:ascii="Calibri" w:hAnsi="Calibri" w:cs="Calibri"/>
          <w:i/>
          <w:iCs/>
        </w:rPr>
        <w:t>Handbook of citizenship studies</w:t>
      </w:r>
      <w:r w:rsidRPr="00B20A0D">
        <w:rPr>
          <w:rFonts w:ascii="Calibri" w:hAnsi="Calibri" w:cs="Calibri"/>
        </w:rPr>
        <w:t xml:space="preserve"> (2002), 16</w:t>
      </w:r>
      <w:r w:rsidR="00D762DE">
        <w:rPr>
          <w:rFonts w:ascii="Calibri" w:hAnsi="Calibri" w:cs="Calibri"/>
        </w:rPr>
        <w:t>5</w:t>
      </w:r>
      <w:r w:rsidRPr="00B20A0D">
        <w:rPr>
          <w:rFonts w:ascii="Calibri" w:hAnsi="Calibri" w:cs="Calibri"/>
        </w:rPr>
        <w:t>-170.</w:t>
      </w:r>
    </w:p>
  </w:footnote>
  <w:footnote w:id="32">
    <w:p w14:paraId="49086776" w14:textId="498C75A1" w:rsidR="0031154E" w:rsidRPr="0031154E" w:rsidRDefault="0031154E" w:rsidP="0031154E">
      <w:pPr>
        <w:pStyle w:val="FootnoteText"/>
        <w:adjustRightInd w:val="0"/>
        <w:spacing w:after="0" w:line="240" w:lineRule="auto"/>
        <w:jc w:val="both"/>
        <w:rPr>
          <w:rFonts w:ascii="Calibri" w:hAnsi="Calibri" w:cs="Calibri"/>
          <w:lang w:val="en-US"/>
        </w:rPr>
      </w:pPr>
      <w:r w:rsidRPr="0031154E">
        <w:rPr>
          <w:rStyle w:val="FootnoteReference"/>
          <w:rFonts w:ascii="Calibri" w:hAnsi="Calibri" w:cs="Calibri"/>
        </w:rPr>
        <w:footnoteRef/>
      </w:r>
      <w:r w:rsidRPr="0031154E">
        <w:rPr>
          <w:rFonts w:ascii="Calibri" w:hAnsi="Calibri" w:cs="Calibri"/>
        </w:rPr>
        <w:t xml:space="preserve"> </w:t>
      </w:r>
      <w:proofErr w:type="spellStart"/>
      <w:r w:rsidRPr="0031154E">
        <w:rPr>
          <w:rFonts w:ascii="Calibri" w:hAnsi="Calibri" w:cs="Calibri"/>
        </w:rPr>
        <w:t>Delanty</w:t>
      </w:r>
      <w:proofErr w:type="spellEnd"/>
      <w:r w:rsidRPr="0031154E">
        <w:rPr>
          <w:rFonts w:ascii="Calibri" w:hAnsi="Calibri" w:cs="Calibri"/>
        </w:rPr>
        <w:t xml:space="preserve">, Gerard. "Reinventing community and citizenship in the global era: A critique of the communitarian concept of community." </w:t>
      </w:r>
      <w:r w:rsidRPr="0031154E">
        <w:rPr>
          <w:rFonts w:ascii="Calibri" w:hAnsi="Calibri" w:cs="Calibri"/>
          <w:i/>
          <w:iCs/>
        </w:rPr>
        <w:t xml:space="preserve">Communitarianism and citizenship </w:t>
      </w:r>
      <w:r w:rsidRPr="0031154E">
        <w:rPr>
          <w:rFonts w:ascii="Calibri" w:hAnsi="Calibri" w:cs="Calibri"/>
        </w:rPr>
        <w:t>33 (1998)</w:t>
      </w:r>
      <w:r w:rsidRPr="0031154E">
        <w:rPr>
          <w:rFonts w:ascii="Calibri" w:hAnsi="Calibri" w:cs="Calibri"/>
          <w:lang w:val="en-US" w:eastAsia="zh-CN"/>
        </w:rPr>
        <w:t xml:space="preserve">, </w:t>
      </w:r>
      <w:r>
        <w:rPr>
          <w:rFonts w:ascii="Calibri" w:hAnsi="Calibri" w:cs="Calibri"/>
        </w:rPr>
        <w:t>13</w:t>
      </w:r>
      <w:r w:rsidRPr="0031154E">
        <w:rPr>
          <w:rFonts w:ascii="Calibri" w:hAnsi="Calibri" w:cs="Calibri"/>
        </w:rPr>
        <w:t>.</w:t>
      </w:r>
    </w:p>
  </w:footnote>
  <w:footnote w:id="33">
    <w:p w14:paraId="4568AD32" w14:textId="5CDFE7F2" w:rsidR="00873730" w:rsidRPr="009B0FB7" w:rsidRDefault="00873730" w:rsidP="009B0FB7">
      <w:pPr>
        <w:adjustRightInd w:val="0"/>
        <w:snapToGrid w:val="0"/>
        <w:jc w:val="both"/>
        <w:rPr>
          <w:rFonts w:ascii="Calibri" w:hAnsi="Calibri" w:cs="Calibri"/>
          <w:color w:val="000000" w:themeColor="text1"/>
          <w:sz w:val="18"/>
          <w:szCs w:val="18"/>
        </w:rPr>
      </w:pPr>
      <w:r w:rsidRPr="009B0FB7">
        <w:rPr>
          <w:rStyle w:val="FootnoteReference"/>
          <w:rFonts w:ascii="Calibri" w:hAnsi="Calibri" w:cs="Calibri"/>
          <w:color w:val="000000" w:themeColor="text1"/>
          <w:sz w:val="18"/>
          <w:szCs w:val="18"/>
        </w:rPr>
        <w:footnoteRef/>
      </w:r>
      <w:r w:rsidRPr="009B0FB7">
        <w:rPr>
          <w:rFonts w:ascii="Calibri" w:hAnsi="Calibri" w:cs="Calibri"/>
          <w:color w:val="000000" w:themeColor="text1"/>
          <w:sz w:val="18"/>
          <w:szCs w:val="18"/>
        </w:rPr>
        <w:t xml:space="preserve"> </w:t>
      </w:r>
      <w:proofErr w:type="spellStart"/>
      <w:r w:rsidRPr="009B0FB7">
        <w:rPr>
          <w:rFonts w:ascii="Calibri" w:hAnsi="Calibri" w:cs="Calibri"/>
          <w:color w:val="000000" w:themeColor="text1"/>
          <w:sz w:val="18"/>
          <w:szCs w:val="18"/>
          <w:shd w:val="clear" w:color="auto" w:fill="FFFFFF"/>
        </w:rPr>
        <w:t>Tönnies</w:t>
      </w:r>
      <w:proofErr w:type="spellEnd"/>
      <w:r w:rsidRPr="009B0FB7">
        <w:rPr>
          <w:rFonts w:ascii="Calibri" w:hAnsi="Calibri" w:cs="Calibri"/>
          <w:color w:val="000000" w:themeColor="text1"/>
          <w:sz w:val="18"/>
          <w:szCs w:val="18"/>
          <w:shd w:val="clear" w:color="auto" w:fill="FFFFFF"/>
        </w:rPr>
        <w:t>, Ferdinand. </w:t>
      </w:r>
      <w:r w:rsidRPr="009B0FB7">
        <w:rPr>
          <w:rFonts w:ascii="Calibri" w:hAnsi="Calibri" w:cs="Calibri"/>
          <w:i/>
          <w:iCs/>
          <w:color w:val="000000" w:themeColor="text1"/>
          <w:sz w:val="18"/>
          <w:szCs w:val="18"/>
        </w:rPr>
        <w:t>Community &amp; Society (</w:t>
      </w:r>
      <w:proofErr w:type="spellStart"/>
      <w:r w:rsidRPr="009B0FB7">
        <w:rPr>
          <w:rFonts w:ascii="Calibri" w:hAnsi="Calibri" w:cs="Calibri"/>
          <w:i/>
          <w:iCs/>
          <w:color w:val="000000" w:themeColor="text1"/>
          <w:sz w:val="18"/>
          <w:szCs w:val="18"/>
        </w:rPr>
        <w:t>Gemeinschaft</w:t>
      </w:r>
      <w:proofErr w:type="spellEnd"/>
      <w:r w:rsidRPr="009B0FB7">
        <w:rPr>
          <w:rFonts w:ascii="Calibri" w:hAnsi="Calibri" w:cs="Calibri"/>
          <w:i/>
          <w:iCs/>
          <w:color w:val="000000" w:themeColor="text1"/>
          <w:sz w:val="18"/>
          <w:szCs w:val="18"/>
        </w:rPr>
        <w:t xml:space="preserve"> Und </w:t>
      </w:r>
      <w:proofErr w:type="spellStart"/>
      <w:r w:rsidRPr="009B0FB7">
        <w:rPr>
          <w:rFonts w:ascii="Calibri" w:hAnsi="Calibri" w:cs="Calibri"/>
          <w:i/>
          <w:iCs/>
          <w:color w:val="000000" w:themeColor="text1"/>
          <w:sz w:val="18"/>
          <w:szCs w:val="18"/>
        </w:rPr>
        <w:t>Gesellschaft</w:t>
      </w:r>
      <w:proofErr w:type="spellEnd"/>
      <w:r w:rsidRPr="009B0FB7">
        <w:rPr>
          <w:rFonts w:ascii="Calibri" w:hAnsi="Calibri" w:cs="Calibri"/>
          <w:i/>
          <w:iCs/>
          <w:color w:val="000000" w:themeColor="text1"/>
          <w:sz w:val="18"/>
          <w:szCs w:val="18"/>
        </w:rPr>
        <w:t>)</w:t>
      </w:r>
      <w:r w:rsidR="00BE4B48" w:rsidRPr="009B0FB7">
        <w:rPr>
          <w:rFonts w:ascii="Calibri" w:hAnsi="Calibri" w:cs="Calibri"/>
          <w:color w:val="000000" w:themeColor="text1"/>
          <w:sz w:val="18"/>
          <w:szCs w:val="18"/>
          <w:shd w:val="clear" w:color="auto" w:fill="FFFFFF"/>
        </w:rPr>
        <w:t xml:space="preserve"> (</w:t>
      </w:r>
      <w:r w:rsidRPr="009B0FB7">
        <w:rPr>
          <w:rFonts w:ascii="Calibri" w:hAnsi="Calibri" w:cs="Calibri"/>
          <w:color w:val="000000" w:themeColor="text1"/>
          <w:sz w:val="18"/>
          <w:szCs w:val="18"/>
          <w:shd w:val="clear" w:color="auto" w:fill="FFFFFF"/>
        </w:rPr>
        <w:t>East Lansing: Michigan State University Press, 1957</w:t>
      </w:r>
      <w:r w:rsidR="00BE4B48" w:rsidRPr="009B0FB7">
        <w:rPr>
          <w:rFonts w:ascii="Calibri" w:hAnsi="Calibri" w:cs="Calibri"/>
          <w:color w:val="000000" w:themeColor="text1"/>
          <w:sz w:val="18"/>
          <w:szCs w:val="18"/>
          <w:shd w:val="clear" w:color="auto" w:fill="FFFFFF"/>
        </w:rPr>
        <w:t>), 11-12</w:t>
      </w:r>
      <w:r w:rsidRPr="009B0FB7">
        <w:rPr>
          <w:rFonts w:ascii="Calibri" w:hAnsi="Calibri" w:cs="Calibri"/>
          <w:color w:val="000000" w:themeColor="text1"/>
          <w:sz w:val="18"/>
          <w:szCs w:val="18"/>
          <w:shd w:val="clear" w:color="auto" w:fill="FFFFFF"/>
        </w:rPr>
        <w:t>.</w:t>
      </w:r>
    </w:p>
  </w:footnote>
  <w:footnote w:id="34">
    <w:p w14:paraId="0FFA23D7" w14:textId="4767463C" w:rsidR="002579B2" w:rsidRPr="009B0FB7" w:rsidRDefault="002579B2" w:rsidP="009B0FB7">
      <w:pPr>
        <w:adjustRightInd w:val="0"/>
        <w:snapToGrid w:val="0"/>
        <w:jc w:val="both"/>
        <w:rPr>
          <w:rFonts w:ascii="Calibri" w:hAnsi="Calibri" w:cs="Calibri"/>
          <w:color w:val="000000" w:themeColor="text1"/>
          <w:sz w:val="18"/>
          <w:szCs w:val="18"/>
        </w:rPr>
      </w:pPr>
      <w:r w:rsidRPr="009B0FB7">
        <w:rPr>
          <w:rStyle w:val="FootnoteReference"/>
          <w:rFonts w:ascii="Calibri" w:hAnsi="Calibri" w:cs="Calibri"/>
          <w:color w:val="000000" w:themeColor="text1"/>
          <w:sz w:val="18"/>
          <w:szCs w:val="18"/>
        </w:rPr>
        <w:footnoteRef/>
      </w:r>
      <w:r w:rsidRPr="009B0FB7">
        <w:rPr>
          <w:rFonts w:ascii="Calibri" w:hAnsi="Calibri" w:cs="Calibri"/>
          <w:color w:val="000000" w:themeColor="text1"/>
          <w:sz w:val="18"/>
          <w:szCs w:val="18"/>
        </w:rPr>
        <w:t xml:space="preserve"> </w:t>
      </w:r>
      <w:proofErr w:type="spellStart"/>
      <w:r w:rsidRPr="009B0FB7">
        <w:rPr>
          <w:rFonts w:ascii="Calibri" w:hAnsi="Calibri" w:cs="Calibri"/>
          <w:color w:val="000000" w:themeColor="text1"/>
          <w:sz w:val="18"/>
          <w:szCs w:val="18"/>
          <w:shd w:val="clear" w:color="auto" w:fill="FFFFFF"/>
        </w:rPr>
        <w:t>Tönnies</w:t>
      </w:r>
      <w:proofErr w:type="spellEnd"/>
      <w:r w:rsidRPr="009B0FB7">
        <w:rPr>
          <w:rFonts w:ascii="Calibri" w:hAnsi="Calibri" w:cs="Calibri"/>
          <w:color w:val="000000" w:themeColor="text1"/>
          <w:sz w:val="18"/>
          <w:szCs w:val="18"/>
          <w:shd w:val="clear" w:color="auto" w:fill="FFFFFF"/>
        </w:rPr>
        <w:t>, Ferdinand. </w:t>
      </w:r>
      <w:r w:rsidRPr="009B0FB7">
        <w:rPr>
          <w:rFonts w:ascii="Calibri" w:hAnsi="Calibri" w:cs="Calibri"/>
          <w:i/>
          <w:iCs/>
          <w:color w:val="000000" w:themeColor="text1"/>
          <w:sz w:val="18"/>
          <w:szCs w:val="18"/>
        </w:rPr>
        <w:t>Community &amp; Society (</w:t>
      </w:r>
      <w:proofErr w:type="spellStart"/>
      <w:r w:rsidRPr="009B0FB7">
        <w:rPr>
          <w:rFonts w:ascii="Calibri" w:hAnsi="Calibri" w:cs="Calibri"/>
          <w:i/>
          <w:iCs/>
          <w:color w:val="000000" w:themeColor="text1"/>
          <w:sz w:val="18"/>
          <w:szCs w:val="18"/>
        </w:rPr>
        <w:t>Gemeinschaft</w:t>
      </w:r>
      <w:proofErr w:type="spellEnd"/>
      <w:r w:rsidRPr="009B0FB7">
        <w:rPr>
          <w:rFonts w:ascii="Calibri" w:hAnsi="Calibri" w:cs="Calibri"/>
          <w:i/>
          <w:iCs/>
          <w:color w:val="000000" w:themeColor="text1"/>
          <w:sz w:val="18"/>
          <w:szCs w:val="18"/>
        </w:rPr>
        <w:t xml:space="preserve"> Und </w:t>
      </w:r>
      <w:proofErr w:type="spellStart"/>
      <w:r w:rsidRPr="009B0FB7">
        <w:rPr>
          <w:rFonts w:ascii="Calibri" w:hAnsi="Calibri" w:cs="Calibri"/>
          <w:i/>
          <w:iCs/>
          <w:color w:val="000000" w:themeColor="text1"/>
          <w:sz w:val="18"/>
          <w:szCs w:val="18"/>
        </w:rPr>
        <w:t>Gesellschaft</w:t>
      </w:r>
      <w:proofErr w:type="spellEnd"/>
      <w:r w:rsidRPr="009B0FB7">
        <w:rPr>
          <w:rFonts w:ascii="Calibri" w:hAnsi="Calibri" w:cs="Calibri"/>
          <w:i/>
          <w:iCs/>
          <w:color w:val="000000" w:themeColor="text1"/>
          <w:sz w:val="18"/>
          <w:szCs w:val="18"/>
        </w:rPr>
        <w:t>)</w:t>
      </w:r>
      <w:r w:rsidRPr="009B0FB7">
        <w:rPr>
          <w:rFonts w:ascii="Calibri" w:hAnsi="Calibri" w:cs="Calibri"/>
          <w:color w:val="000000" w:themeColor="text1"/>
          <w:sz w:val="18"/>
          <w:szCs w:val="18"/>
          <w:shd w:val="clear" w:color="auto" w:fill="FFFFFF"/>
        </w:rPr>
        <w:t xml:space="preserve"> (East Lansing: Michigan State University Press, 1957), 11-12.</w:t>
      </w:r>
    </w:p>
  </w:footnote>
  <w:footnote w:id="35">
    <w:p w14:paraId="5E5DA914" w14:textId="64EF851A" w:rsidR="007773EA" w:rsidRPr="009B0FB7" w:rsidRDefault="007773EA" w:rsidP="009B0FB7">
      <w:pPr>
        <w:pStyle w:val="FootnoteText"/>
        <w:adjustRightInd w:val="0"/>
        <w:spacing w:after="0" w:line="240" w:lineRule="auto"/>
        <w:rPr>
          <w:rFonts w:ascii="Calibri" w:hAnsi="Calibri" w:cs="Calibri"/>
          <w:lang w:val="en-US" w:eastAsia="zh-CN"/>
        </w:rPr>
      </w:pPr>
      <w:r w:rsidRPr="009B0FB7">
        <w:rPr>
          <w:rStyle w:val="FootnoteReference"/>
          <w:rFonts w:ascii="Calibri" w:hAnsi="Calibri" w:cs="Calibri"/>
        </w:rPr>
        <w:footnoteRef/>
      </w:r>
      <w:r w:rsidRPr="009B0FB7">
        <w:rPr>
          <w:rFonts w:ascii="Calibri" w:hAnsi="Calibri" w:cs="Calibri"/>
        </w:rPr>
        <w:t xml:space="preserve"> </w:t>
      </w:r>
      <w:r w:rsidR="00D56297" w:rsidRPr="00D56297">
        <w:rPr>
          <w:rFonts w:ascii="Calibri" w:hAnsi="Calibri" w:cs="Calibri"/>
        </w:rPr>
        <w:t xml:space="preserve">Rowe, C. J., and Malcolm Schofield. </w:t>
      </w:r>
      <w:r w:rsidR="00D56297" w:rsidRPr="00D56297">
        <w:rPr>
          <w:rFonts w:ascii="Calibri" w:hAnsi="Calibri" w:cs="Calibri"/>
          <w:i/>
          <w:iCs/>
        </w:rPr>
        <w:t>The Cambridge History of Greek and Roman Political Thought</w:t>
      </w:r>
      <w:r w:rsidR="00D56297" w:rsidRPr="00D56297">
        <w:rPr>
          <w:rFonts w:ascii="Calibri" w:hAnsi="Calibri" w:cs="Calibri"/>
        </w:rPr>
        <w:t>. Edited by C. J. Rowe and Malcolm Schofield. Cambridge: Cambridge University Press, 2000.</w:t>
      </w:r>
    </w:p>
  </w:footnote>
  <w:footnote w:id="36">
    <w:p w14:paraId="5EE82E34" w14:textId="107E0A72" w:rsidR="00A6396A" w:rsidRPr="009B0FB7" w:rsidRDefault="00A6396A" w:rsidP="009B0FB7">
      <w:pPr>
        <w:pStyle w:val="FootnoteText"/>
        <w:adjustRightInd w:val="0"/>
        <w:spacing w:after="0" w:line="240" w:lineRule="auto"/>
        <w:jc w:val="both"/>
        <w:rPr>
          <w:rFonts w:ascii="Calibri" w:hAnsi="Calibri" w:cs="Calibri"/>
          <w:lang w:val="en-US"/>
        </w:rPr>
      </w:pPr>
      <w:r w:rsidRPr="009B0FB7">
        <w:rPr>
          <w:rStyle w:val="FootnoteReference"/>
          <w:rFonts w:ascii="Calibri" w:hAnsi="Calibri" w:cs="Calibri"/>
        </w:rPr>
        <w:footnoteRef/>
      </w:r>
      <w:r w:rsidRPr="009B0FB7">
        <w:rPr>
          <w:rFonts w:ascii="Calibri" w:hAnsi="Calibri" w:cs="Calibri"/>
        </w:rPr>
        <w:t xml:space="preserve"> </w:t>
      </w:r>
      <w:proofErr w:type="gramStart"/>
      <w:r w:rsidR="00055D0A" w:rsidRPr="009B0FB7">
        <w:rPr>
          <w:rFonts w:ascii="Calibri" w:hAnsi="Calibri" w:cs="Calibri"/>
        </w:rPr>
        <w:t>Plato.,</w:t>
      </w:r>
      <w:proofErr w:type="gramEnd"/>
      <w:r w:rsidR="00055D0A" w:rsidRPr="009B0FB7">
        <w:rPr>
          <w:rFonts w:ascii="Calibri" w:hAnsi="Calibri" w:cs="Calibri"/>
        </w:rPr>
        <w:t xml:space="preserve"> J. Llewelyn Davies, David James Vaughan, and J. Llewelyn (John Llewelyn) Davies. </w:t>
      </w:r>
      <w:r w:rsidR="00055D0A" w:rsidRPr="009B0FB7">
        <w:rPr>
          <w:rFonts w:ascii="Calibri" w:hAnsi="Calibri" w:cs="Calibri"/>
          <w:i/>
          <w:iCs/>
        </w:rPr>
        <w:t>The Republic of Plato</w:t>
      </w:r>
      <w:r w:rsidR="00055D0A" w:rsidRPr="009B0FB7">
        <w:rPr>
          <w:rFonts w:ascii="Calibri" w:hAnsi="Calibri" w:cs="Calibri"/>
        </w:rPr>
        <w:t>. 3rd ed. London: Macmillan, 1866.</w:t>
      </w:r>
    </w:p>
  </w:footnote>
  <w:footnote w:id="37">
    <w:p w14:paraId="14FA3FB8" w14:textId="163B9C5F" w:rsidR="009B0FB7" w:rsidRPr="009B0FB7" w:rsidRDefault="009B0FB7" w:rsidP="007E784A">
      <w:pPr>
        <w:pStyle w:val="FootnoteText"/>
        <w:adjustRightInd w:val="0"/>
        <w:spacing w:after="0" w:line="240" w:lineRule="auto"/>
        <w:jc w:val="both"/>
        <w:rPr>
          <w:rFonts w:ascii="Calibri" w:hAnsi="Calibri" w:cs="Calibri"/>
          <w:lang w:val="en-US"/>
        </w:rPr>
      </w:pPr>
      <w:r w:rsidRPr="009B0FB7">
        <w:rPr>
          <w:rStyle w:val="FootnoteReference"/>
          <w:rFonts w:ascii="Calibri" w:hAnsi="Calibri" w:cs="Calibri"/>
        </w:rPr>
        <w:footnoteRef/>
      </w:r>
      <w:r w:rsidRPr="009B0FB7">
        <w:rPr>
          <w:rFonts w:ascii="Calibri" w:hAnsi="Calibri" w:cs="Calibri"/>
        </w:rPr>
        <w:t xml:space="preserve"> </w:t>
      </w:r>
      <w:r w:rsidR="004E2D3A" w:rsidRPr="004E2D3A">
        <w:rPr>
          <w:rFonts w:ascii="Calibri" w:hAnsi="Calibri" w:cs="Calibri"/>
        </w:rPr>
        <w:t>Weber, Max, Talcott Parsons, and Max Weber. Max Weber: The Theory of Social and Economic Organization. Paperback edition. New York: Free Press, 1964.</w:t>
      </w:r>
    </w:p>
  </w:footnote>
  <w:footnote w:id="38">
    <w:p w14:paraId="431929DB" w14:textId="3EAD5CB1" w:rsidR="00410A2D" w:rsidRPr="009B0FB7" w:rsidRDefault="00410A2D" w:rsidP="009B0FB7">
      <w:pPr>
        <w:adjustRightInd w:val="0"/>
        <w:snapToGrid w:val="0"/>
        <w:jc w:val="both"/>
        <w:rPr>
          <w:rFonts w:ascii="Calibri" w:hAnsi="Calibri" w:cs="Calibri"/>
          <w:color w:val="000000" w:themeColor="text1"/>
          <w:sz w:val="18"/>
          <w:szCs w:val="18"/>
        </w:rPr>
      </w:pPr>
      <w:r w:rsidRPr="009B0FB7">
        <w:rPr>
          <w:rStyle w:val="FootnoteReference"/>
          <w:rFonts w:ascii="Calibri" w:hAnsi="Calibri" w:cs="Calibri"/>
          <w:color w:val="000000" w:themeColor="text1"/>
          <w:sz w:val="18"/>
          <w:szCs w:val="18"/>
        </w:rPr>
        <w:footnoteRef/>
      </w:r>
      <w:r w:rsidRPr="009B0FB7">
        <w:rPr>
          <w:rFonts w:ascii="Calibri" w:hAnsi="Calibri" w:cs="Calibri"/>
          <w:color w:val="000000" w:themeColor="text1"/>
          <w:sz w:val="18"/>
          <w:szCs w:val="18"/>
        </w:rPr>
        <w:t xml:space="preserve"> </w:t>
      </w:r>
      <w:proofErr w:type="spellStart"/>
      <w:r w:rsidR="00BE4B48" w:rsidRPr="009B0FB7">
        <w:rPr>
          <w:rFonts w:ascii="Calibri" w:hAnsi="Calibri" w:cs="Calibri"/>
          <w:color w:val="000000" w:themeColor="text1"/>
          <w:sz w:val="18"/>
          <w:szCs w:val="18"/>
          <w:shd w:val="clear" w:color="auto" w:fill="FFFFFF"/>
        </w:rPr>
        <w:t>Tönnies</w:t>
      </w:r>
      <w:proofErr w:type="spellEnd"/>
      <w:r w:rsidR="00BE4B48" w:rsidRPr="009B0FB7">
        <w:rPr>
          <w:rFonts w:ascii="Calibri" w:hAnsi="Calibri" w:cs="Calibri"/>
          <w:color w:val="000000" w:themeColor="text1"/>
          <w:sz w:val="18"/>
          <w:szCs w:val="18"/>
          <w:shd w:val="clear" w:color="auto" w:fill="FFFFFF"/>
        </w:rPr>
        <w:t>, Ferdinand. </w:t>
      </w:r>
      <w:r w:rsidR="00BE4B48" w:rsidRPr="009B0FB7">
        <w:rPr>
          <w:rFonts w:ascii="Calibri" w:hAnsi="Calibri" w:cs="Calibri"/>
          <w:i/>
          <w:iCs/>
          <w:color w:val="000000" w:themeColor="text1"/>
          <w:sz w:val="18"/>
          <w:szCs w:val="18"/>
        </w:rPr>
        <w:t>Community &amp; Society (</w:t>
      </w:r>
      <w:proofErr w:type="spellStart"/>
      <w:r w:rsidR="00BE4B48" w:rsidRPr="009B0FB7">
        <w:rPr>
          <w:rFonts w:ascii="Calibri" w:hAnsi="Calibri" w:cs="Calibri"/>
          <w:i/>
          <w:iCs/>
          <w:color w:val="000000" w:themeColor="text1"/>
          <w:sz w:val="18"/>
          <w:szCs w:val="18"/>
        </w:rPr>
        <w:t>Gemeinschaft</w:t>
      </w:r>
      <w:proofErr w:type="spellEnd"/>
      <w:r w:rsidR="00BE4B48" w:rsidRPr="009B0FB7">
        <w:rPr>
          <w:rFonts w:ascii="Calibri" w:hAnsi="Calibri" w:cs="Calibri"/>
          <w:i/>
          <w:iCs/>
          <w:color w:val="000000" w:themeColor="text1"/>
          <w:sz w:val="18"/>
          <w:szCs w:val="18"/>
        </w:rPr>
        <w:t xml:space="preserve"> Und </w:t>
      </w:r>
      <w:proofErr w:type="spellStart"/>
      <w:r w:rsidR="00BE4B48" w:rsidRPr="009B0FB7">
        <w:rPr>
          <w:rFonts w:ascii="Calibri" w:hAnsi="Calibri" w:cs="Calibri"/>
          <w:i/>
          <w:iCs/>
          <w:color w:val="000000" w:themeColor="text1"/>
          <w:sz w:val="18"/>
          <w:szCs w:val="18"/>
        </w:rPr>
        <w:t>Gesellschaft</w:t>
      </w:r>
      <w:proofErr w:type="spellEnd"/>
      <w:r w:rsidR="00BE4B48" w:rsidRPr="009B0FB7">
        <w:rPr>
          <w:rFonts w:ascii="Calibri" w:hAnsi="Calibri" w:cs="Calibri"/>
          <w:i/>
          <w:iCs/>
          <w:color w:val="000000" w:themeColor="text1"/>
          <w:sz w:val="18"/>
          <w:szCs w:val="18"/>
        </w:rPr>
        <w:t>)</w:t>
      </w:r>
      <w:r w:rsidR="00BE4B48" w:rsidRPr="009B0FB7">
        <w:rPr>
          <w:rFonts w:ascii="Calibri" w:hAnsi="Calibri" w:cs="Calibri"/>
          <w:color w:val="000000" w:themeColor="text1"/>
          <w:sz w:val="18"/>
          <w:szCs w:val="18"/>
          <w:shd w:val="clear" w:color="auto" w:fill="FFFFFF"/>
        </w:rPr>
        <w:t xml:space="preserve"> (East Lansing: Michigan State University Press, 1957), 19.</w:t>
      </w:r>
    </w:p>
  </w:footnote>
  <w:footnote w:id="39">
    <w:p w14:paraId="11DEF3EE" w14:textId="77777777" w:rsidR="00530CDD" w:rsidRPr="00530CDD" w:rsidRDefault="00530CDD" w:rsidP="009B0FB7">
      <w:pPr>
        <w:pStyle w:val="FootnoteText"/>
        <w:adjustRightInd w:val="0"/>
        <w:spacing w:after="0" w:line="240" w:lineRule="auto"/>
        <w:jc w:val="both"/>
        <w:rPr>
          <w:rFonts w:ascii="Calibri" w:hAnsi="Calibri" w:cs="Calibri"/>
        </w:rPr>
      </w:pPr>
      <w:r w:rsidRPr="009B0FB7">
        <w:rPr>
          <w:rStyle w:val="FootnoteReference"/>
          <w:rFonts w:ascii="Calibri" w:hAnsi="Calibri" w:cs="Calibri"/>
        </w:rPr>
        <w:footnoteRef/>
      </w:r>
      <w:r w:rsidRPr="009B0FB7">
        <w:rPr>
          <w:rFonts w:ascii="Calibri" w:hAnsi="Calibri" w:cs="Calibri"/>
        </w:rPr>
        <w:t xml:space="preserve"> </w:t>
      </w:r>
      <w:proofErr w:type="spellStart"/>
      <w:r w:rsidRPr="009B0FB7">
        <w:rPr>
          <w:rFonts w:ascii="Calibri" w:hAnsi="Calibri" w:cs="Calibri"/>
        </w:rPr>
        <w:t>Hobsbawm</w:t>
      </w:r>
      <w:proofErr w:type="spellEnd"/>
      <w:r w:rsidRPr="009B0FB7">
        <w:rPr>
          <w:rFonts w:ascii="Calibri" w:hAnsi="Calibri" w:cs="Calibri"/>
        </w:rPr>
        <w:t>, Eric, and Teren</w:t>
      </w:r>
      <w:r w:rsidRPr="00530CDD">
        <w:rPr>
          <w:rFonts w:ascii="Calibri" w:hAnsi="Calibri" w:cs="Calibri"/>
        </w:rPr>
        <w:t xml:space="preserve">ce Ranger, </w:t>
      </w:r>
      <w:proofErr w:type="spellStart"/>
      <w:proofErr w:type="gramStart"/>
      <w:r w:rsidRPr="00530CDD">
        <w:rPr>
          <w:rFonts w:ascii="Calibri" w:hAnsi="Calibri" w:cs="Calibri"/>
        </w:rPr>
        <w:t>eds</w:t>
      </w:r>
      <w:proofErr w:type="spellEnd"/>
      <w:proofErr w:type="gramEnd"/>
      <w:r w:rsidRPr="00530CDD">
        <w:rPr>
          <w:rFonts w:ascii="Calibri" w:hAnsi="Calibri" w:cs="Calibri"/>
        </w:rPr>
        <w:t xml:space="preserve">, </w:t>
      </w:r>
      <w:r w:rsidRPr="00530CDD">
        <w:rPr>
          <w:rFonts w:ascii="Calibri" w:hAnsi="Calibri" w:cs="Calibri"/>
          <w:i/>
          <w:iCs/>
        </w:rPr>
        <w:t xml:space="preserve">The invention of tradition </w:t>
      </w:r>
      <w:r w:rsidRPr="00530CDD">
        <w:rPr>
          <w:rFonts w:ascii="Calibri" w:hAnsi="Calibri" w:cs="Calibri"/>
        </w:rPr>
        <w:t>(Cambridge: Cambridge University Press, 1983).</w:t>
      </w:r>
    </w:p>
  </w:footnote>
  <w:footnote w:id="40">
    <w:p w14:paraId="1284710A" w14:textId="77777777" w:rsidR="00A62AD4" w:rsidRPr="00CA5228" w:rsidRDefault="00A62AD4" w:rsidP="00CA5228">
      <w:pPr>
        <w:pStyle w:val="FootnoteText"/>
        <w:adjustRightInd w:val="0"/>
        <w:spacing w:after="0" w:line="240" w:lineRule="auto"/>
        <w:jc w:val="both"/>
        <w:rPr>
          <w:rFonts w:ascii="Calibri" w:hAnsi="Calibri" w:cs="Calibri"/>
        </w:rPr>
      </w:pPr>
      <w:r w:rsidRPr="00CA5228">
        <w:rPr>
          <w:rStyle w:val="FootnoteReference"/>
          <w:rFonts w:ascii="Calibri" w:hAnsi="Calibri" w:cs="Calibri"/>
        </w:rPr>
        <w:footnoteRef/>
      </w:r>
      <w:r w:rsidRPr="00CA5228">
        <w:rPr>
          <w:rFonts w:ascii="Calibri" w:hAnsi="Calibri" w:cs="Calibri"/>
        </w:rPr>
        <w:t xml:space="preserve"> </w:t>
      </w:r>
      <w:r w:rsidRPr="00CA5228">
        <w:rPr>
          <w:rFonts w:ascii="Calibri" w:hAnsi="Calibri" w:cs="Calibri"/>
          <w:noProof/>
        </w:rPr>
        <w:t xml:space="preserve">Benedict R. O'G Anderson and Societies American Council of Learned, </w:t>
      </w:r>
      <w:r w:rsidRPr="00CA5228">
        <w:rPr>
          <w:rFonts w:ascii="Calibri" w:hAnsi="Calibri" w:cs="Calibri"/>
          <w:i/>
          <w:noProof/>
        </w:rPr>
        <w:t>Imagined Communities: Reflections on the Origin and Spread of Nationalism</w:t>
      </w:r>
      <w:r w:rsidRPr="00CA5228">
        <w:rPr>
          <w:rFonts w:ascii="Calibri" w:hAnsi="Calibri" w:cs="Calibri"/>
          <w:noProof/>
        </w:rPr>
        <w:t xml:space="preserve"> (London:Verso, 2006).</w:t>
      </w:r>
    </w:p>
  </w:footnote>
  <w:footnote w:id="41">
    <w:p w14:paraId="35FEC601" w14:textId="77777777" w:rsidR="00CA5228" w:rsidRPr="00CA5228" w:rsidRDefault="00CA5228" w:rsidP="00CA5228">
      <w:pPr>
        <w:pStyle w:val="FootnoteText"/>
        <w:adjustRightInd w:val="0"/>
        <w:spacing w:after="0" w:line="240" w:lineRule="auto"/>
        <w:jc w:val="both"/>
        <w:rPr>
          <w:rFonts w:ascii="Calibri" w:hAnsi="Calibri" w:cs="Calibri"/>
        </w:rPr>
      </w:pPr>
      <w:r w:rsidRPr="00CA5228">
        <w:rPr>
          <w:rStyle w:val="FootnoteReference"/>
          <w:rFonts w:ascii="Calibri" w:hAnsi="Calibri" w:cs="Calibri"/>
        </w:rPr>
        <w:footnoteRef/>
      </w:r>
      <w:r w:rsidRPr="00CA5228">
        <w:rPr>
          <w:rFonts w:ascii="Calibri" w:hAnsi="Calibri" w:cs="Calibri"/>
        </w:rPr>
        <w:t xml:space="preserve"> </w:t>
      </w:r>
      <w:r w:rsidRPr="00CA5228">
        <w:rPr>
          <w:rFonts w:ascii="Calibri" w:hAnsi="Calibri" w:cs="Calibri"/>
          <w:noProof/>
        </w:rPr>
        <w:t xml:space="preserve">E. J. Hobsbawm and Societies American Council of Learned, </w:t>
      </w:r>
      <w:r w:rsidRPr="00CA5228">
        <w:rPr>
          <w:rFonts w:ascii="Calibri" w:hAnsi="Calibri" w:cs="Calibri"/>
          <w:i/>
          <w:noProof/>
        </w:rPr>
        <w:t>Nations and Nationalism since 1780: Programme, Myth, Reality</w:t>
      </w:r>
      <w:r w:rsidRPr="00CA5228">
        <w:rPr>
          <w:rFonts w:ascii="Calibri" w:hAnsi="Calibri" w:cs="Calibri"/>
          <w:noProof/>
        </w:rPr>
        <w:t xml:space="preserve"> (Cambridge: Cambridge University Press, 1992).</w:t>
      </w:r>
    </w:p>
  </w:footnote>
  <w:footnote w:id="42">
    <w:p w14:paraId="3C35E8CF" w14:textId="61C2AE78" w:rsidR="009F175D" w:rsidRPr="009F175D" w:rsidRDefault="009F175D" w:rsidP="009F175D">
      <w:pPr>
        <w:pStyle w:val="FootnoteText"/>
        <w:adjustRightInd w:val="0"/>
        <w:spacing w:after="0" w:line="240" w:lineRule="auto"/>
        <w:jc w:val="both"/>
        <w:rPr>
          <w:rFonts w:ascii="Calibri" w:hAnsi="Calibri" w:cs="Calibri"/>
          <w:lang w:val="en-US"/>
        </w:rPr>
      </w:pPr>
      <w:r w:rsidRPr="009F175D">
        <w:rPr>
          <w:rStyle w:val="FootnoteReference"/>
          <w:rFonts w:ascii="Calibri" w:hAnsi="Calibri" w:cs="Calibri"/>
        </w:rPr>
        <w:footnoteRef/>
      </w:r>
      <w:r w:rsidRPr="009F175D">
        <w:rPr>
          <w:rFonts w:ascii="Calibri" w:hAnsi="Calibri" w:cs="Calibri"/>
        </w:rPr>
        <w:t xml:space="preserve"> </w:t>
      </w:r>
      <w:proofErr w:type="spellStart"/>
      <w:r w:rsidRPr="009F175D">
        <w:rPr>
          <w:rFonts w:ascii="Calibri" w:hAnsi="Calibri" w:cs="Calibri"/>
        </w:rPr>
        <w:t>Delanty</w:t>
      </w:r>
      <w:proofErr w:type="spellEnd"/>
      <w:r w:rsidRPr="009F175D">
        <w:rPr>
          <w:rFonts w:ascii="Calibri" w:hAnsi="Calibri" w:cs="Calibri"/>
        </w:rPr>
        <w:t xml:space="preserve">, Gerard. </w:t>
      </w:r>
      <w:r w:rsidRPr="009F175D">
        <w:rPr>
          <w:rFonts w:ascii="Calibri" w:hAnsi="Calibri" w:cs="Calibri"/>
          <w:i/>
          <w:iCs/>
        </w:rPr>
        <w:t xml:space="preserve">Community: </w:t>
      </w:r>
      <w:proofErr w:type="spellStart"/>
      <w:r w:rsidRPr="009F175D">
        <w:rPr>
          <w:rFonts w:ascii="Calibri" w:hAnsi="Calibri" w:cs="Calibri"/>
          <w:i/>
          <w:iCs/>
        </w:rPr>
        <w:t>comunidad</w:t>
      </w:r>
      <w:proofErr w:type="spellEnd"/>
      <w:r w:rsidRPr="009F175D">
        <w:rPr>
          <w:rFonts w:ascii="Calibri" w:hAnsi="Calibri" w:cs="Calibri"/>
          <w:i/>
          <w:iCs/>
        </w:rPr>
        <w:t xml:space="preserve">, </w:t>
      </w:r>
      <w:proofErr w:type="spellStart"/>
      <w:r w:rsidRPr="009F175D">
        <w:rPr>
          <w:rFonts w:ascii="Calibri" w:hAnsi="Calibri" w:cs="Calibri"/>
          <w:i/>
          <w:iCs/>
        </w:rPr>
        <w:t>educacion</w:t>
      </w:r>
      <w:proofErr w:type="spellEnd"/>
      <w:r w:rsidRPr="009F175D">
        <w:rPr>
          <w:rFonts w:ascii="Calibri" w:hAnsi="Calibri" w:cs="Calibri"/>
          <w:i/>
          <w:iCs/>
        </w:rPr>
        <w:t xml:space="preserve"> </w:t>
      </w:r>
      <w:proofErr w:type="spellStart"/>
      <w:r w:rsidRPr="009F175D">
        <w:rPr>
          <w:rFonts w:ascii="Calibri" w:hAnsi="Calibri" w:cs="Calibri"/>
          <w:i/>
          <w:iCs/>
        </w:rPr>
        <w:t>ambiental</w:t>
      </w:r>
      <w:proofErr w:type="spellEnd"/>
      <w:r w:rsidRPr="009F175D">
        <w:rPr>
          <w:rFonts w:ascii="Calibri" w:hAnsi="Calibri" w:cs="Calibri"/>
          <w:i/>
          <w:iCs/>
        </w:rPr>
        <w:t xml:space="preserve"> y </w:t>
      </w:r>
      <w:proofErr w:type="spellStart"/>
      <w:r w:rsidRPr="009F175D">
        <w:rPr>
          <w:rFonts w:ascii="Calibri" w:hAnsi="Calibri" w:cs="Calibri"/>
          <w:i/>
          <w:iCs/>
        </w:rPr>
        <w:t>ciudadania</w:t>
      </w:r>
      <w:proofErr w:type="spellEnd"/>
      <w:r w:rsidRPr="009F175D">
        <w:rPr>
          <w:rFonts w:ascii="Calibri" w:hAnsi="Calibri" w:cs="Calibri"/>
        </w:rPr>
        <w:t xml:space="preserve">. </w:t>
      </w:r>
      <w:r>
        <w:rPr>
          <w:rFonts w:ascii="Calibri" w:hAnsi="Calibri" w:cs="Calibri"/>
        </w:rPr>
        <w:t>London: Routledge, 2003:3</w:t>
      </w:r>
      <w:r w:rsidRPr="009F175D">
        <w:rPr>
          <w:rFonts w:ascii="Calibri" w:hAnsi="Calibri" w:cs="Calibri"/>
        </w:rPr>
        <w:t>.</w:t>
      </w:r>
    </w:p>
  </w:footnote>
  <w:footnote w:id="43">
    <w:p w14:paraId="4E279B7B" w14:textId="0F5B7F7E" w:rsidR="00530CDD" w:rsidRPr="00530CDD" w:rsidRDefault="00530CDD" w:rsidP="00530CDD">
      <w:pPr>
        <w:pStyle w:val="FootnoteText"/>
        <w:adjustRightInd w:val="0"/>
        <w:spacing w:after="0" w:line="240" w:lineRule="auto"/>
        <w:jc w:val="both"/>
        <w:rPr>
          <w:rFonts w:ascii="Calibri" w:hAnsi="Calibri" w:cs="Calibri"/>
        </w:rPr>
      </w:pPr>
      <w:r w:rsidRPr="00530CDD">
        <w:rPr>
          <w:rStyle w:val="FootnoteReference"/>
          <w:rFonts w:ascii="Calibri" w:hAnsi="Calibri" w:cs="Calibri"/>
        </w:rPr>
        <w:footnoteRef/>
      </w:r>
      <w:r w:rsidRPr="00530CDD">
        <w:rPr>
          <w:rFonts w:ascii="Calibri" w:hAnsi="Calibri" w:cs="Calibri"/>
        </w:rPr>
        <w:t xml:space="preserve"> </w:t>
      </w:r>
      <w:proofErr w:type="gramStart"/>
      <w:r w:rsidRPr="00530CDD">
        <w:rPr>
          <w:rFonts w:ascii="Calibri" w:hAnsi="Calibri" w:cs="Calibri"/>
        </w:rPr>
        <w:t>Ibid.,</w:t>
      </w:r>
      <w:proofErr w:type="gramEnd"/>
      <w:r w:rsidRPr="00530CDD">
        <w:rPr>
          <w:rFonts w:ascii="Calibri" w:hAnsi="Calibri" w:cs="Calibri"/>
        </w:rPr>
        <w:t xml:space="preserve"> 79</w:t>
      </w:r>
      <w:r w:rsidR="00A2498A">
        <w:rPr>
          <w:rFonts w:ascii="Calibri" w:hAnsi="Calibri" w:cs="Calibri"/>
        </w:rPr>
        <w:t>.</w:t>
      </w:r>
    </w:p>
  </w:footnote>
  <w:footnote w:id="44">
    <w:p w14:paraId="71F7A01F" w14:textId="77777777" w:rsidR="00530CDD" w:rsidRPr="00530CDD" w:rsidRDefault="00530CDD" w:rsidP="00530CDD">
      <w:pPr>
        <w:pStyle w:val="FootnoteText"/>
        <w:adjustRightInd w:val="0"/>
        <w:spacing w:after="0" w:line="240" w:lineRule="auto"/>
        <w:jc w:val="both"/>
        <w:rPr>
          <w:rFonts w:ascii="Calibri" w:hAnsi="Calibri" w:cs="Calibri"/>
        </w:rPr>
      </w:pPr>
      <w:r w:rsidRPr="00530CDD">
        <w:rPr>
          <w:rStyle w:val="FootnoteReference"/>
          <w:rFonts w:ascii="Calibri" w:hAnsi="Calibri" w:cs="Calibri"/>
        </w:rPr>
        <w:footnoteRef/>
      </w:r>
      <w:r w:rsidRPr="00530CDD">
        <w:rPr>
          <w:rFonts w:ascii="Calibri" w:hAnsi="Calibri" w:cs="Calibri"/>
        </w:rPr>
        <w:t xml:space="preserve"> </w:t>
      </w:r>
      <w:r w:rsidRPr="00530CDD">
        <w:rPr>
          <w:rFonts w:ascii="Calibri" w:hAnsi="Calibri" w:cs="Calibri"/>
          <w:noProof/>
        </w:rPr>
        <w:t xml:space="preserve">A.D. Smith, </w:t>
      </w:r>
      <w:r w:rsidRPr="00530CDD">
        <w:rPr>
          <w:rFonts w:ascii="Calibri" w:hAnsi="Calibri" w:cs="Calibri"/>
          <w:i/>
          <w:noProof/>
        </w:rPr>
        <w:t>Theories of Nationalism</w:t>
      </w:r>
      <w:r w:rsidRPr="00530CDD">
        <w:rPr>
          <w:rFonts w:ascii="Calibri" w:hAnsi="Calibri" w:cs="Calibri"/>
          <w:noProof/>
        </w:rPr>
        <w:t xml:space="preserve"> (Holmes &amp; Meier, 1983).</w:t>
      </w:r>
    </w:p>
  </w:footnote>
  <w:footnote w:id="45">
    <w:p w14:paraId="45B6186B" w14:textId="4E95B098" w:rsidR="00956E1D" w:rsidRPr="00956E1D" w:rsidRDefault="00956E1D" w:rsidP="00956E1D">
      <w:pPr>
        <w:pStyle w:val="FootnoteText"/>
        <w:adjustRightInd w:val="0"/>
        <w:spacing w:after="0" w:line="240" w:lineRule="auto"/>
        <w:jc w:val="both"/>
        <w:rPr>
          <w:rFonts w:ascii="Calibri" w:hAnsi="Calibri" w:cs="Calibri"/>
        </w:rPr>
      </w:pPr>
      <w:r w:rsidRPr="00956E1D">
        <w:rPr>
          <w:rStyle w:val="FootnoteReference"/>
          <w:rFonts w:ascii="Calibri" w:hAnsi="Calibri" w:cs="Calibri"/>
        </w:rPr>
        <w:footnoteRef/>
      </w:r>
      <w:r w:rsidRPr="00956E1D">
        <w:rPr>
          <w:rFonts w:ascii="Calibri" w:hAnsi="Calibri" w:cs="Calibri"/>
        </w:rPr>
        <w:t xml:space="preserve"> </w:t>
      </w:r>
      <w:r w:rsidRPr="00956E1D">
        <w:rPr>
          <w:rFonts w:ascii="Calibri" w:hAnsi="Calibri" w:cs="Calibri"/>
          <w:noProof/>
        </w:rPr>
        <w:t>Benedict R. O'G Anderson,</w:t>
      </w:r>
      <w:r w:rsidRPr="00956E1D">
        <w:rPr>
          <w:rFonts w:ascii="Calibri" w:hAnsi="Calibri" w:cs="Calibri"/>
        </w:rPr>
        <w:t xml:space="preserve"> </w:t>
      </w:r>
      <w:proofErr w:type="spellStart"/>
      <w:r w:rsidRPr="00956E1D">
        <w:rPr>
          <w:rFonts w:ascii="Calibri" w:hAnsi="Calibri" w:cs="Calibri"/>
        </w:rPr>
        <w:t>op.cit</w:t>
      </w:r>
      <w:proofErr w:type="spellEnd"/>
      <w:r w:rsidRPr="00956E1D">
        <w:rPr>
          <w:rFonts w:ascii="Calibri" w:hAnsi="Calibri" w:cs="Calibri"/>
        </w:rPr>
        <w:t xml:space="preserve">. 83-87; Hall, Stuart, and Paul Du Gay, </w:t>
      </w:r>
      <w:r w:rsidRPr="00956E1D">
        <w:rPr>
          <w:rFonts w:ascii="Calibri" w:hAnsi="Calibri" w:cs="Calibri"/>
          <w:i/>
          <w:iCs/>
        </w:rPr>
        <w:t>Questions of Cultural Identity</w:t>
      </w:r>
      <w:r w:rsidRPr="00956E1D">
        <w:rPr>
          <w:rFonts w:ascii="Calibri" w:hAnsi="Calibri" w:cs="Calibri"/>
        </w:rPr>
        <w:t xml:space="preserve"> (Sage: S</w:t>
      </w:r>
      <w:r w:rsidR="00A2498A">
        <w:rPr>
          <w:rFonts w:ascii="Calibri" w:hAnsi="Calibri" w:cs="Calibri"/>
        </w:rPr>
        <w:t>age</w:t>
      </w:r>
      <w:r w:rsidRPr="00956E1D">
        <w:rPr>
          <w:rFonts w:ascii="Calibri" w:hAnsi="Calibri" w:cs="Calibri"/>
        </w:rPr>
        <w:t xml:space="preserve"> Publications, 1996), 15-30.</w:t>
      </w:r>
    </w:p>
  </w:footnote>
  <w:footnote w:id="46">
    <w:p w14:paraId="66B91C8F" w14:textId="505C3F7E" w:rsidR="009A0354" w:rsidRPr="009A0354" w:rsidRDefault="009A0354" w:rsidP="009A0354">
      <w:pPr>
        <w:adjustRightInd w:val="0"/>
        <w:snapToGrid w:val="0"/>
        <w:jc w:val="both"/>
        <w:rPr>
          <w:rFonts w:ascii="Calibri" w:hAnsi="Calibri" w:cs="Calibri"/>
          <w:sz w:val="18"/>
          <w:szCs w:val="18"/>
        </w:rPr>
      </w:pPr>
      <w:r w:rsidRPr="009A0354">
        <w:rPr>
          <w:rStyle w:val="FootnoteReference"/>
          <w:rFonts w:ascii="Calibri" w:hAnsi="Calibri" w:cs="Calibri"/>
          <w:sz w:val="18"/>
          <w:szCs w:val="18"/>
        </w:rPr>
        <w:footnoteRef/>
      </w:r>
      <w:r w:rsidRPr="009A0354">
        <w:rPr>
          <w:rFonts w:ascii="Calibri" w:hAnsi="Calibri" w:cs="Calibri"/>
          <w:sz w:val="18"/>
          <w:szCs w:val="18"/>
        </w:rPr>
        <w:t xml:space="preserve"> </w:t>
      </w:r>
      <w:proofErr w:type="spellStart"/>
      <w:r w:rsidRPr="009A0354">
        <w:rPr>
          <w:rFonts w:ascii="Calibri" w:hAnsi="Calibri" w:cs="Calibri"/>
          <w:color w:val="222222"/>
          <w:sz w:val="18"/>
          <w:szCs w:val="18"/>
          <w:shd w:val="clear" w:color="auto" w:fill="FFFFFF"/>
        </w:rPr>
        <w:t>Menand</w:t>
      </w:r>
      <w:proofErr w:type="spellEnd"/>
      <w:r w:rsidRPr="009A0354">
        <w:rPr>
          <w:rFonts w:ascii="Calibri" w:hAnsi="Calibri" w:cs="Calibri"/>
          <w:color w:val="222222"/>
          <w:sz w:val="18"/>
          <w:szCs w:val="18"/>
          <w:shd w:val="clear" w:color="auto" w:fill="FFFFFF"/>
        </w:rPr>
        <w:t>, Louis. </w:t>
      </w:r>
      <w:r w:rsidRPr="009A0354">
        <w:rPr>
          <w:rFonts w:ascii="Calibri" w:hAnsi="Calibri" w:cs="Calibri"/>
          <w:i/>
          <w:iCs/>
          <w:color w:val="222222"/>
          <w:sz w:val="18"/>
          <w:szCs w:val="18"/>
          <w:shd w:val="clear" w:color="auto" w:fill="FFFFFF"/>
        </w:rPr>
        <w:t>The metaphysical club: A story of ideas in America</w:t>
      </w:r>
      <w:r w:rsidRPr="009A0354">
        <w:rPr>
          <w:rFonts w:ascii="Calibri" w:hAnsi="Calibri" w:cs="Calibri"/>
          <w:color w:val="222222"/>
          <w:sz w:val="18"/>
          <w:szCs w:val="18"/>
          <w:shd w:val="clear" w:color="auto" w:fill="FFFFFF"/>
        </w:rPr>
        <w:t>. (Macmillan, 2002), 312.</w:t>
      </w:r>
    </w:p>
  </w:footnote>
  <w:footnote w:id="47">
    <w:p w14:paraId="5197E5D0" w14:textId="0AD47C43" w:rsidR="00754286" w:rsidRPr="00754286" w:rsidRDefault="00754286" w:rsidP="00754286">
      <w:pPr>
        <w:adjustRightInd w:val="0"/>
        <w:snapToGrid w:val="0"/>
        <w:jc w:val="both"/>
        <w:rPr>
          <w:rFonts w:ascii="Calibri" w:hAnsi="Calibri" w:cs="Calibri"/>
          <w:sz w:val="18"/>
          <w:szCs w:val="18"/>
        </w:rPr>
      </w:pPr>
      <w:r w:rsidRPr="00754286">
        <w:rPr>
          <w:rStyle w:val="FootnoteReference"/>
          <w:rFonts w:ascii="Calibri" w:hAnsi="Calibri" w:cs="Calibri"/>
          <w:sz w:val="18"/>
          <w:szCs w:val="18"/>
        </w:rPr>
        <w:footnoteRef/>
      </w:r>
      <w:r w:rsidRPr="00754286">
        <w:rPr>
          <w:rFonts w:ascii="Calibri" w:hAnsi="Calibri" w:cs="Calibri"/>
          <w:sz w:val="18"/>
          <w:szCs w:val="18"/>
        </w:rPr>
        <w:t xml:space="preserve"> </w:t>
      </w:r>
      <w:proofErr w:type="spellStart"/>
      <w:r w:rsidRPr="00754286">
        <w:rPr>
          <w:rFonts w:ascii="Calibri" w:hAnsi="Calibri" w:cs="Calibri"/>
          <w:color w:val="222222"/>
          <w:sz w:val="18"/>
          <w:szCs w:val="18"/>
          <w:shd w:val="clear" w:color="auto" w:fill="FFFFFF"/>
        </w:rPr>
        <w:t>Menand</w:t>
      </w:r>
      <w:proofErr w:type="spellEnd"/>
      <w:r w:rsidRPr="00754286">
        <w:rPr>
          <w:rFonts w:ascii="Calibri" w:hAnsi="Calibri" w:cs="Calibri"/>
          <w:color w:val="222222"/>
          <w:sz w:val="18"/>
          <w:szCs w:val="18"/>
          <w:shd w:val="clear" w:color="auto" w:fill="FFFFFF"/>
        </w:rPr>
        <w:t>, Louis. </w:t>
      </w:r>
      <w:r w:rsidRPr="00754286">
        <w:rPr>
          <w:rFonts w:ascii="Calibri" w:hAnsi="Calibri" w:cs="Calibri"/>
          <w:i/>
          <w:iCs/>
          <w:color w:val="222222"/>
          <w:sz w:val="18"/>
          <w:szCs w:val="18"/>
          <w:shd w:val="clear" w:color="auto" w:fill="FFFFFF"/>
        </w:rPr>
        <w:t>The metaphysical club: A story of ideas in America</w:t>
      </w:r>
      <w:r w:rsidRPr="00754286">
        <w:rPr>
          <w:rFonts w:ascii="Calibri" w:hAnsi="Calibri" w:cs="Calibri"/>
          <w:color w:val="222222"/>
          <w:sz w:val="18"/>
          <w:szCs w:val="18"/>
          <w:shd w:val="clear" w:color="auto" w:fill="FFFFFF"/>
        </w:rPr>
        <w:t>. (Macmillan, 2002), 31</w:t>
      </w:r>
      <w:r>
        <w:rPr>
          <w:rFonts w:ascii="Calibri" w:hAnsi="Calibri" w:cs="Calibri"/>
          <w:color w:val="222222"/>
          <w:sz w:val="18"/>
          <w:szCs w:val="18"/>
          <w:shd w:val="clear" w:color="auto" w:fill="FFFFFF"/>
        </w:rPr>
        <w:t>4</w:t>
      </w:r>
      <w:r w:rsidRPr="00754286">
        <w:rPr>
          <w:rFonts w:ascii="Calibri" w:hAnsi="Calibri" w:cs="Calibri"/>
          <w:color w:val="222222"/>
          <w:sz w:val="18"/>
          <w:szCs w:val="18"/>
          <w:shd w:val="clear" w:color="auto" w:fill="FFFFFF"/>
        </w:rPr>
        <w:t>.</w:t>
      </w:r>
    </w:p>
  </w:footnote>
  <w:footnote w:id="48">
    <w:p w14:paraId="2DB440B7" w14:textId="168436D9" w:rsidR="000E4B5C" w:rsidRPr="000E4B5C" w:rsidRDefault="000E4B5C" w:rsidP="000E4B5C">
      <w:pPr>
        <w:pStyle w:val="FootnoteText"/>
        <w:adjustRightInd w:val="0"/>
        <w:spacing w:after="0" w:line="240" w:lineRule="auto"/>
        <w:jc w:val="both"/>
        <w:rPr>
          <w:rFonts w:ascii="Calibri" w:hAnsi="Calibri" w:cs="Calibri"/>
          <w:lang w:val="en-US"/>
        </w:rPr>
      </w:pPr>
      <w:r w:rsidRPr="000E4B5C">
        <w:rPr>
          <w:rStyle w:val="FootnoteReference"/>
          <w:rFonts w:ascii="Calibri" w:hAnsi="Calibri" w:cs="Calibri"/>
        </w:rPr>
        <w:footnoteRef/>
      </w:r>
      <w:r w:rsidRPr="000E4B5C">
        <w:rPr>
          <w:rFonts w:ascii="Calibri" w:hAnsi="Calibri" w:cs="Calibri"/>
        </w:rPr>
        <w:t xml:space="preserve"> </w:t>
      </w:r>
      <w:r w:rsidRPr="000E4B5C">
        <w:rPr>
          <w:rFonts w:ascii="Calibri" w:eastAsia="SimSun" w:hAnsi="Calibri" w:cs="Calibri"/>
          <w:color w:val="3A3A3A"/>
          <w:shd w:val="clear" w:color="auto" w:fill="FFFFFF"/>
          <w:lang w:val="en-US" w:eastAsia="zh-CN"/>
        </w:rPr>
        <w:t>Dewey, John. </w:t>
      </w:r>
      <w:r w:rsidRPr="000E4B5C">
        <w:rPr>
          <w:rFonts w:ascii="Calibri" w:eastAsia="SimSun" w:hAnsi="Calibri" w:cs="Calibri"/>
          <w:i/>
          <w:iCs/>
          <w:color w:val="3A3A3A"/>
          <w:lang w:val="en-US" w:eastAsia="zh-CN"/>
        </w:rPr>
        <w:t>Democracy and Education: An Introduction to the Philosophy of Education</w:t>
      </w:r>
      <w:r w:rsidRPr="000E4B5C">
        <w:rPr>
          <w:rFonts w:ascii="Calibri" w:eastAsia="SimSun" w:hAnsi="Calibri" w:cs="Calibri"/>
          <w:color w:val="3A3A3A"/>
          <w:shd w:val="clear" w:color="auto" w:fill="FFFFFF"/>
          <w:lang w:val="en-US" w:eastAsia="zh-CN"/>
        </w:rPr>
        <w:t>. (New York: The Macmillan company, 1916), 389.</w:t>
      </w:r>
    </w:p>
  </w:footnote>
  <w:footnote w:id="49">
    <w:p w14:paraId="4E33FAC3" w14:textId="619B9417" w:rsidR="00322F5C" w:rsidRPr="00322F5C" w:rsidRDefault="00322F5C" w:rsidP="00322F5C">
      <w:pPr>
        <w:adjustRightInd w:val="0"/>
        <w:snapToGrid w:val="0"/>
        <w:jc w:val="both"/>
        <w:rPr>
          <w:rFonts w:ascii="Calibri" w:hAnsi="Calibri" w:cs="Calibri"/>
          <w:sz w:val="18"/>
          <w:szCs w:val="18"/>
        </w:rPr>
      </w:pPr>
      <w:r w:rsidRPr="00322F5C">
        <w:rPr>
          <w:rStyle w:val="FootnoteReference"/>
          <w:rFonts w:ascii="Calibri" w:hAnsi="Calibri" w:cs="Calibri"/>
          <w:sz w:val="18"/>
          <w:szCs w:val="18"/>
        </w:rPr>
        <w:footnoteRef/>
      </w:r>
      <w:r w:rsidRPr="00322F5C">
        <w:rPr>
          <w:rFonts w:ascii="Calibri" w:hAnsi="Calibri" w:cs="Calibri"/>
          <w:sz w:val="18"/>
          <w:szCs w:val="18"/>
        </w:rPr>
        <w:t xml:space="preserve"> </w:t>
      </w:r>
      <w:r w:rsidRPr="00322F5C">
        <w:rPr>
          <w:rFonts w:ascii="Calibri" w:hAnsi="Calibri" w:cs="Calibri"/>
          <w:color w:val="3A3A3A"/>
          <w:sz w:val="18"/>
          <w:szCs w:val="18"/>
          <w:shd w:val="clear" w:color="auto" w:fill="FFFFFF"/>
        </w:rPr>
        <w:t>Dewey, John. </w:t>
      </w:r>
      <w:r w:rsidRPr="00322F5C">
        <w:rPr>
          <w:rFonts w:ascii="Calibri" w:hAnsi="Calibri" w:cs="Calibri"/>
          <w:i/>
          <w:iCs/>
          <w:color w:val="3A3A3A"/>
          <w:sz w:val="18"/>
          <w:szCs w:val="18"/>
        </w:rPr>
        <w:t>Democracy and Education: An Introduction to the Philosophy of Education</w:t>
      </w:r>
      <w:r w:rsidRPr="00322F5C">
        <w:rPr>
          <w:rFonts w:ascii="Calibri" w:hAnsi="Calibri" w:cs="Calibri"/>
          <w:color w:val="3A3A3A"/>
          <w:sz w:val="18"/>
          <w:szCs w:val="18"/>
          <w:shd w:val="clear" w:color="auto" w:fill="FFFFFF"/>
        </w:rPr>
        <w:t xml:space="preserve">. </w:t>
      </w:r>
      <w:r w:rsidR="0033486E">
        <w:rPr>
          <w:rFonts w:ascii="Calibri" w:hAnsi="Calibri" w:cs="Calibri"/>
          <w:color w:val="3A3A3A"/>
          <w:sz w:val="18"/>
          <w:szCs w:val="18"/>
          <w:shd w:val="clear" w:color="auto" w:fill="FFFFFF"/>
        </w:rPr>
        <w:t>(</w:t>
      </w:r>
      <w:r w:rsidRPr="00322F5C">
        <w:rPr>
          <w:rFonts w:ascii="Calibri" w:hAnsi="Calibri" w:cs="Calibri"/>
          <w:color w:val="3A3A3A"/>
          <w:sz w:val="18"/>
          <w:szCs w:val="18"/>
          <w:shd w:val="clear" w:color="auto" w:fill="FFFFFF"/>
        </w:rPr>
        <w:t>New York: The Macmillan company, 1916</w:t>
      </w:r>
      <w:r w:rsidR="0033486E">
        <w:rPr>
          <w:rFonts w:ascii="Calibri" w:hAnsi="Calibri" w:cs="Calibri"/>
          <w:color w:val="3A3A3A"/>
          <w:sz w:val="18"/>
          <w:szCs w:val="18"/>
          <w:shd w:val="clear" w:color="auto" w:fill="FFFFFF"/>
        </w:rPr>
        <w:t>), 25</w:t>
      </w:r>
      <w:r w:rsidRPr="00322F5C">
        <w:rPr>
          <w:rFonts w:ascii="Calibri" w:hAnsi="Calibri" w:cs="Calibri"/>
          <w:color w:val="3A3A3A"/>
          <w:sz w:val="18"/>
          <w:szCs w:val="18"/>
          <w:shd w:val="clear" w:color="auto" w:fill="FFFFFF"/>
        </w:rPr>
        <w:t>.</w:t>
      </w:r>
    </w:p>
  </w:footnote>
  <w:footnote w:id="50">
    <w:p w14:paraId="7DFB5541" w14:textId="376142D9" w:rsidR="0093719D" w:rsidRPr="0093719D" w:rsidRDefault="0093719D" w:rsidP="0093719D">
      <w:pPr>
        <w:pStyle w:val="FootnoteText"/>
        <w:adjustRightInd w:val="0"/>
        <w:spacing w:after="0" w:line="240" w:lineRule="auto"/>
        <w:jc w:val="both"/>
        <w:rPr>
          <w:rFonts w:ascii="Calibri" w:hAnsi="Calibri" w:cs="Calibri"/>
          <w:lang w:val="en-US"/>
        </w:rPr>
      </w:pPr>
      <w:r w:rsidRPr="0093719D">
        <w:rPr>
          <w:rStyle w:val="FootnoteReference"/>
          <w:rFonts w:ascii="Calibri" w:hAnsi="Calibri" w:cs="Calibri"/>
        </w:rPr>
        <w:footnoteRef/>
      </w:r>
      <w:r w:rsidRPr="0093719D">
        <w:rPr>
          <w:rFonts w:ascii="Calibri" w:hAnsi="Calibri" w:cs="Calibri"/>
        </w:rPr>
        <w:t xml:space="preserve"> Dewey, John. </w:t>
      </w:r>
      <w:r w:rsidRPr="0093719D">
        <w:rPr>
          <w:rFonts w:ascii="Calibri" w:hAnsi="Calibri" w:cs="Calibri"/>
          <w:i/>
          <w:iCs/>
        </w:rPr>
        <w:t>Dictionary of Education</w:t>
      </w:r>
      <w:r w:rsidRPr="0093719D">
        <w:rPr>
          <w:rFonts w:ascii="Calibri" w:hAnsi="Calibri" w:cs="Calibri"/>
        </w:rPr>
        <w:t>. New York, New York: Philosophical Library, 1959.</w:t>
      </w:r>
    </w:p>
  </w:footnote>
  <w:footnote w:id="51">
    <w:p w14:paraId="4F82D6A8" w14:textId="77777777" w:rsidR="00082149" w:rsidRPr="008551F5" w:rsidRDefault="00082149" w:rsidP="00082149">
      <w:pPr>
        <w:adjustRightInd w:val="0"/>
        <w:snapToGrid w:val="0"/>
        <w:jc w:val="both"/>
        <w:rPr>
          <w:rFonts w:ascii="Calibri" w:hAnsi="Calibri" w:cs="Calibri"/>
          <w:sz w:val="18"/>
          <w:szCs w:val="18"/>
        </w:rPr>
      </w:pPr>
      <w:r w:rsidRPr="008551F5">
        <w:rPr>
          <w:rStyle w:val="FootnoteReference"/>
          <w:rFonts w:ascii="Calibri" w:hAnsi="Calibri" w:cs="Calibri"/>
          <w:sz w:val="18"/>
          <w:szCs w:val="18"/>
        </w:rPr>
        <w:footnoteRef/>
      </w:r>
      <w:r w:rsidRPr="008551F5">
        <w:rPr>
          <w:rFonts w:ascii="Calibri" w:hAnsi="Calibri" w:cs="Calibri"/>
          <w:sz w:val="18"/>
          <w:szCs w:val="18"/>
        </w:rPr>
        <w:t xml:space="preserve"> </w:t>
      </w:r>
      <w:r w:rsidRPr="008551F5">
        <w:rPr>
          <w:rFonts w:ascii="Calibri" w:hAnsi="Calibri" w:cs="Calibri"/>
          <w:color w:val="222222"/>
          <w:sz w:val="18"/>
          <w:szCs w:val="18"/>
          <w:shd w:val="clear" w:color="auto" w:fill="FFFFFF"/>
        </w:rPr>
        <w:t>Dewey, John. </w:t>
      </w:r>
      <w:r w:rsidRPr="008551F5">
        <w:rPr>
          <w:rFonts w:ascii="Calibri" w:hAnsi="Calibri" w:cs="Calibri"/>
          <w:i/>
          <w:iCs/>
          <w:color w:val="222222"/>
          <w:sz w:val="18"/>
          <w:szCs w:val="18"/>
          <w:shd w:val="clear" w:color="auto" w:fill="FFFFFF"/>
        </w:rPr>
        <w:t>Creative Democracy—</w:t>
      </w:r>
      <w:proofErr w:type="gramStart"/>
      <w:r w:rsidRPr="008551F5">
        <w:rPr>
          <w:rFonts w:ascii="Calibri" w:hAnsi="Calibri" w:cs="Calibri"/>
          <w:i/>
          <w:iCs/>
          <w:color w:val="222222"/>
          <w:sz w:val="18"/>
          <w:szCs w:val="18"/>
          <w:shd w:val="clear" w:color="auto" w:fill="FFFFFF"/>
        </w:rPr>
        <w:t>The</w:t>
      </w:r>
      <w:proofErr w:type="gramEnd"/>
      <w:r w:rsidRPr="008551F5">
        <w:rPr>
          <w:rFonts w:ascii="Calibri" w:hAnsi="Calibri" w:cs="Calibri"/>
          <w:i/>
          <w:iCs/>
          <w:color w:val="222222"/>
          <w:sz w:val="18"/>
          <w:szCs w:val="18"/>
          <w:shd w:val="clear" w:color="auto" w:fill="FFFFFF"/>
        </w:rPr>
        <w:t xml:space="preserve"> Task Before Us</w:t>
      </w:r>
      <w:r w:rsidRPr="008551F5">
        <w:rPr>
          <w:rFonts w:ascii="Calibri" w:hAnsi="Calibri" w:cs="Calibri"/>
          <w:color w:val="222222"/>
          <w:sz w:val="18"/>
          <w:szCs w:val="18"/>
          <w:shd w:val="clear" w:color="auto" w:fill="FFFFFF"/>
        </w:rPr>
        <w:t xml:space="preserve">. </w:t>
      </w:r>
      <w:r>
        <w:rPr>
          <w:rFonts w:ascii="Calibri" w:hAnsi="Calibri" w:cs="Calibri"/>
          <w:color w:val="222222"/>
          <w:sz w:val="18"/>
          <w:szCs w:val="18"/>
          <w:shd w:val="clear" w:color="auto" w:fill="FFFFFF"/>
        </w:rPr>
        <w:t xml:space="preserve">In The Later Works of John Dewey. Vol. 14. (South Illinois </w:t>
      </w:r>
      <w:r w:rsidRPr="008551F5">
        <w:rPr>
          <w:rFonts w:ascii="Calibri" w:hAnsi="Calibri" w:cs="Calibri"/>
          <w:color w:val="222222"/>
          <w:sz w:val="18"/>
          <w:szCs w:val="18"/>
          <w:shd w:val="clear" w:color="auto" w:fill="FFFFFF"/>
        </w:rPr>
        <w:t xml:space="preserve">University Press, </w:t>
      </w:r>
      <w:r>
        <w:rPr>
          <w:rFonts w:ascii="Calibri" w:hAnsi="Calibri" w:cs="Calibri"/>
          <w:color w:val="222222"/>
          <w:sz w:val="18"/>
          <w:szCs w:val="18"/>
          <w:shd w:val="clear" w:color="auto" w:fill="FFFFFF"/>
        </w:rPr>
        <w:t>1988), 227</w:t>
      </w:r>
      <w:r w:rsidRPr="008551F5">
        <w:rPr>
          <w:rFonts w:ascii="Calibri" w:hAnsi="Calibri" w:cs="Calibri"/>
          <w:color w:val="222222"/>
          <w:sz w:val="18"/>
          <w:szCs w:val="18"/>
          <w:shd w:val="clear" w:color="auto" w:fill="FFFFFF"/>
        </w:rPr>
        <w:t>.</w:t>
      </w:r>
    </w:p>
  </w:footnote>
  <w:footnote w:id="52">
    <w:p w14:paraId="4ACA29B3" w14:textId="20B0DBA4" w:rsidR="008A5B32" w:rsidRPr="008A5B32" w:rsidRDefault="008A5B32" w:rsidP="008A5B32">
      <w:pPr>
        <w:pStyle w:val="FootnoteText"/>
        <w:adjustRightInd w:val="0"/>
        <w:spacing w:after="0" w:line="240" w:lineRule="auto"/>
        <w:jc w:val="both"/>
        <w:rPr>
          <w:rFonts w:ascii="Calibri" w:hAnsi="Calibri" w:cs="Calibri"/>
          <w:lang w:val="en-US"/>
        </w:rPr>
      </w:pPr>
      <w:r w:rsidRPr="008A5B32">
        <w:rPr>
          <w:rStyle w:val="FootnoteReference"/>
          <w:rFonts w:ascii="Calibri" w:hAnsi="Calibri" w:cs="Calibri"/>
        </w:rPr>
        <w:footnoteRef/>
      </w:r>
      <w:r w:rsidRPr="008A5B32">
        <w:rPr>
          <w:rFonts w:ascii="Calibri" w:hAnsi="Calibri" w:cs="Calibri"/>
        </w:rPr>
        <w:t xml:space="preserve"> </w:t>
      </w:r>
      <w:r w:rsidRPr="008A5B32">
        <w:rPr>
          <w:rFonts w:ascii="Calibri" w:eastAsia="SimSun" w:hAnsi="Calibri" w:cs="Calibri"/>
          <w:color w:val="3A3A3A"/>
          <w:shd w:val="clear" w:color="auto" w:fill="FFFFFF"/>
          <w:lang w:val="en-US" w:eastAsia="zh-CN"/>
        </w:rPr>
        <w:t>Dewey, John. </w:t>
      </w:r>
      <w:r w:rsidRPr="008A5B32">
        <w:rPr>
          <w:rFonts w:ascii="Calibri" w:eastAsia="SimSun" w:hAnsi="Calibri" w:cs="Calibri"/>
          <w:i/>
          <w:iCs/>
          <w:color w:val="3A3A3A"/>
          <w:lang w:val="en-US" w:eastAsia="zh-CN"/>
        </w:rPr>
        <w:t>Democracy and Education: An Introduction to the Philosophy of Education</w:t>
      </w:r>
      <w:r w:rsidRPr="008A5B32">
        <w:rPr>
          <w:rFonts w:ascii="Calibri" w:eastAsia="SimSun" w:hAnsi="Calibri" w:cs="Calibri"/>
          <w:color w:val="3A3A3A"/>
          <w:shd w:val="clear" w:color="auto" w:fill="FFFFFF"/>
          <w:lang w:val="en-US" w:eastAsia="zh-CN"/>
        </w:rPr>
        <w:t xml:space="preserve">. (New York: The Macmillan company, 1916), </w:t>
      </w:r>
      <w:r>
        <w:rPr>
          <w:rFonts w:ascii="Calibri" w:eastAsia="SimSun" w:hAnsi="Calibri" w:cs="Calibri"/>
          <w:color w:val="3A3A3A"/>
          <w:shd w:val="clear" w:color="auto" w:fill="FFFFFF"/>
          <w:lang w:val="en-US" w:eastAsia="zh-CN"/>
        </w:rPr>
        <w:t>83</w:t>
      </w:r>
      <w:r w:rsidRPr="008A5B32">
        <w:rPr>
          <w:rFonts w:ascii="Calibri" w:eastAsia="SimSun" w:hAnsi="Calibri" w:cs="Calibri"/>
          <w:color w:val="3A3A3A"/>
          <w:shd w:val="clear" w:color="auto" w:fill="FFFFFF"/>
          <w:lang w:val="en-US" w:eastAsia="zh-CN"/>
        </w:rPr>
        <w:t>.</w:t>
      </w:r>
    </w:p>
  </w:footnote>
  <w:footnote w:id="53">
    <w:p w14:paraId="0D70A2B7" w14:textId="3727D2E2" w:rsidR="006345C0" w:rsidRPr="006345C0" w:rsidRDefault="006345C0" w:rsidP="006345C0">
      <w:pPr>
        <w:adjustRightInd w:val="0"/>
        <w:snapToGrid w:val="0"/>
        <w:jc w:val="both"/>
        <w:rPr>
          <w:rFonts w:ascii="Calibri" w:hAnsi="Calibri" w:cs="Calibri"/>
          <w:color w:val="000000" w:themeColor="text1"/>
          <w:sz w:val="18"/>
          <w:szCs w:val="18"/>
        </w:rPr>
      </w:pPr>
      <w:r w:rsidRPr="006345C0">
        <w:rPr>
          <w:rStyle w:val="FootnoteReference"/>
          <w:rFonts w:ascii="Calibri" w:hAnsi="Calibri" w:cs="Calibri"/>
          <w:sz w:val="18"/>
          <w:szCs w:val="18"/>
        </w:rPr>
        <w:footnoteRef/>
      </w:r>
      <w:r w:rsidRPr="006345C0">
        <w:rPr>
          <w:rFonts w:ascii="Calibri" w:hAnsi="Calibri" w:cs="Calibri"/>
          <w:sz w:val="18"/>
          <w:szCs w:val="18"/>
        </w:rPr>
        <w:t xml:space="preserve"> </w:t>
      </w:r>
      <w:proofErr w:type="spellStart"/>
      <w:r w:rsidRPr="006345C0">
        <w:rPr>
          <w:rFonts w:ascii="Calibri" w:hAnsi="Calibri" w:cs="Calibri"/>
          <w:color w:val="000000" w:themeColor="text1"/>
          <w:sz w:val="18"/>
          <w:szCs w:val="18"/>
          <w:shd w:val="clear" w:color="auto" w:fill="FFFFFF"/>
        </w:rPr>
        <w:t>Tönnies</w:t>
      </w:r>
      <w:proofErr w:type="spellEnd"/>
      <w:r w:rsidRPr="006345C0">
        <w:rPr>
          <w:rFonts w:ascii="Calibri" w:hAnsi="Calibri" w:cs="Calibri"/>
          <w:color w:val="000000" w:themeColor="text1"/>
          <w:sz w:val="18"/>
          <w:szCs w:val="18"/>
          <w:shd w:val="clear" w:color="auto" w:fill="FFFFFF"/>
        </w:rPr>
        <w:t>, Ferdinand. </w:t>
      </w:r>
      <w:r w:rsidRPr="006345C0">
        <w:rPr>
          <w:rFonts w:ascii="Calibri" w:hAnsi="Calibri" w:cs="Calibri"/>
          <w:i/>
          <w:iCs/>
          <w:color w:val="000000" w:themeColor="text1"/>
          <w:sz w:val="18"/>
          <w:szCs w:val="18"/>
        </w:rPr>
        <w:t>Community &amp; Society (</w:t>
      </w:r>
      <w:proofErr w:type="spellStart"/>
      <w:r w:rsidRPr="006345C0">
        <w:rPr>
          <w:rFonts w:ascii="Calibri" w:hAnsi="Calibri" w:cs="Calibri"/>
          <w:i/>
          <w:iCs/>
          <w:color w:val="000000" w:themeColor="text1"/>
          <w:sz w:val="18"/>
          <w:szCs w:val="18"/>
        </w:rPr>
        <w:t>Gemeinschaft</w:t>
      </w:r>
      <w:proofErr w:type="spellEnd"/>
      <w:r w:rsidRPr="006345C0">
        <w:rPr>
          <w:rFonts w:ascii="Calibri" w:hAnsi="Calibri" w:cs="Calibri"/>
          <w:i/>
          <w:iCs/>
          <w:color w:val="000000" w:themeColor="text1"/>
          <w:sz w:val="18"/>
          <w:szCs w:val="18"/>
        </w:rPr>
        <w:t xml:space="preserve"> Und </w:t>
      </w:r>
      <w:proofErr w:type="spellStart"/>
      <w:r w:rsidRPr="006345C0">
        <w:rPr>
          <w:rFonts w:ascii="Calibri" w:hAnsi="Calibri" w:cs="Calibri"/>
          <w:i/>
          <w:iCs/>
          <w:color w:val="000000" w:themeColor="text1"/>
          <w:sz w:val="18"/>
          <w:szCs w:val="18"/>
        </w:rPr>
        <w:t>Gesellschaft</w:t>
      </w:r>
      <w:proofErr w:type="spellEnd"/>
      <w:r w:rsidRPr="006345C0">
        <w:rPr>
          <w:rFonts w:ascii="Calibri" w:hAnsi="Calibri" w:cs="Calibri"/>
          <w:i/>
          <w:iCs/>
          <w:color w:val="000000" w:themeColor="text1"/>
          <w:sz w:val="18"/>
          <w:szCs w:val="18"/>
        </w:rPr>
        <w:t>)</w:t>
      </w:r>
      <w:r w:rsidRPr="006345C0">
        <w:rPr>
          <w:rFonts w:ascii="Calibri" w:hAnsi="Calibri" w:cs="Calibri"/>
          <w:color w:val="000000" w:themeColor="text1"/>
          <w:sz w:val="18"/>
          <w:szCs w:val="18"/>
          <w:shd w:val="clear" w:color="auto" w:fill="FFFFFF"/>
        </w:rPr>
        <w:t xml:space="preserve"> (East Lansing: Michigan State University Press, 1957), 21-25.</w:t>
      </w:r>
    </w:p>
  </w:footnote>
  <w:footnote w:id="54">
    <w:p w14:paraId="0A47B378" w14:textId="18BE2203" w:rsidR="001D3F2A" w:rsidRPr="001D3F2A" w:rsidRDefault="001D3F2A" w:rsidP="001D3F2A">
      <w:pPr>
        <w:pStyle w:val="FootnoteText"/>
        <w:adjustRightInd w:val="0"/>
        <w:spacing w:after="0" w:line="240" w:lineRule="auto"/>
        <w:jc w:val="both"/>
        <w:rPr>
          <w:rFonts w:ascii="Calibri" w:hAnsi="Calibri" w:cs="Calibri"/>
          <w:lang w:val="en-US"/>
        </w:rPr>
      </w:pPr>
      <w:r w:rsidRPr="001D3F2A">
        <w:rPr>
          <w:rStyle w:val="FootnoteReference"/>
          <w:rFonts w:ascii="Calibri" w:hAnsi="Calibri" w:cs="Calibri"/>
        </w:rPr>
        <w:footnoteRef/>
      </w:r>
      <w:r w:rsidRPr="001D3F2A">
        <w:rPr>
          <w:rFonts w:ascii="Calibri" w:hAnsi="Calibri" w:cs="Calibri"/>
        </w:rPr>
        <w:t xml:space="preserve"> </w:t>
      </w:r>
      <w:bookmarkStart w:id="8" w:name="OLE_LINK3"/>
      <w:bookmarkStart w:id="9" w:name="OLE_LINK4"/>
      <w:r w:rsidRPr="001D3F2A">
        <w:rPr>
          <w:rFonts w:ascii="Calibri" w:eastAsia="SimSun" w:hAnsi="Calibri" w:cs="Calibri"/>
          <w:color w:val="3A3A3A"/>
          <w:shd w:val="clear" w:color="auto" w:fill="FFFFFF"/>
          <w:lang w:val="en-US" w:eastAsia="zh-CN"/>
        </w:rPr>
        <w:t>Dewey, John. </w:t>
      </w:r>
      <w:r w:rsidRPr="001D3F2A">
        <w:rPr>
          <w:rFonts w:ascii="Calibri" w:eastAsia="SimSun" w:hAnsi="Calibri" w:cs="Calibri"/>
          <w:i/>
          <w:iCs/>
          <w:color w:val="3A3A3A"/>
          <w:lang w:val="en-US" w:eastAsia="zh-CN"/>
        </w:rPr>
        <w:t>Democracy and Education: An Introduction to the Philosophy of Education</w:t>
      </w:r>
      <w:r w:rsidRPr="001D3F2A">
        <w:rPr>
          <w:rFonts w:ascii="Calibri" w:eastAsia="SimSun" w:hAnsi="Calibri" w:cs="Calibri"/>
          <w:color w:val="3A3A3A"/>
          <w:shd w:val="clear" w:color="auto" w:fill="FFFFFF"/>
          <w:lang w:val="en-US" w:eastAsia="zh-CN"/>
        </w:rPr>
        <w:t>. (New York: The Macmillan company, 1916), 83-85.</w:t>
      </w:r>
      <w:bookmarkEnd w:id="8"/>
      <w:bookmarkEnd w:id="9"/>
    </w:p>
  </w:footnote>
  <w:footnote w:id="55">
    <w:p w14:paraId="68F908E5" w14:textId="6F4B2352" w:rsidR="00184683" w:rsidRPr="008D51BB" w:rsidRDefault="00184683" w:rsidP="008D51BB">
      <w:pPr>
        <w:pStyle w:val="FootnoteText"/>
        <w:spacing w:after="0" w:line="240" w:lineRule="auto"/>
        <w:jc w:val="both"/>
        <w:rPr>
          <w:rFonts w:ascii="Calibri" w:hAnsi="Calibri" w:cs="Calibri"/>
        </w:rPr>
      </w:pPr>
      <w:r w:rsidRPr="00350A33">
        <w:rPr>
          <w:rStyle w:val="FootnoteReference"/>
          <w:rFonts w:ascii="Calibri" w:hAnsi="Calibri" w:cs="Calibri"/>
        </w:rPr>
        <w:footnoteRef/>
      </w:r>
      <w:r w:rsidR="008D51BB">
        <w:rPr>
          <w:rFonts w:ascii="Calibri" w:eastAsia="SimSun" w:hAnsi="Calibri" w:cs="Calibri"/>
          <w:color w:val="3A3A3A"/>
          <w:shd w:val="clear" w:color="auto" w:fill="FFFFFF"/>
          <w:lang w:val="en-US" w:eastAsia="zh-CN"/>
        </w:rPr>
        <w:t xml:space="preserve"> </w:t>
      </w:r>
      <w:r w:rsidR="008D51BB" w:rsidRPr="00013E4E">
        <w:rPr>
          <w:rFonts w:ascii="Calibri" w:hAnsi="Calibri" w:cs="Calibri"/>
        </w:rPr>
        <w:t>Dewey, J</w:t>
      </w:r>
      <w:r w:rsidR="00DC6BC4">
        <w:rPr>
          <w:rFonts w:ascii="Calibri" w:hAnsi="Calibri" w:cs="Calibri"/>
        </w:rPr>
        <w:t>ohn</w:t>
      </w:r>
      <w:r w:rsidR="008D51BB" w:rsidRPr="00013E4E">
        <w:rPr>
          <w:rFonts w:ascii="Calibri" w:hAnsi="Calibri" w:cs="Calibri"/>
        </w:rPr>
        <w:t>. "</w:t>
      </w:r>
      <w:r w:rsidR="008D51BB">
        <w:rPr>
          <w:rFonts w:ascii="Calibri" w:hAnsi="Calibri" w:cs="Calibri"/>
        </w:rPr>
        <w:t>Creative Democracy—the Task before us</w:t>
      </w:r>
      <w:r w:rsidR="008D51BB" w:rsidRPr="00013E4E">
        <w:rPr>
          <w:rFonts w:ascii="Calibri" w:hAnsi="Calibri" w:cs="Calibri"/>
        </w:rPr>
        <w:t xml:space="preserve">". In J. A. </w:t>
      </w:r>
      <w:proofErr w:type="spellStart"/>
      <w:r w:rsidR="008D51BB" w:rsidRPr="00013E4E">
        <w:rPr>
          <w:rFonts w:ascii="Calibri" w:hAnsi="Calibri" w:cs="Calibri"/>
        </w:rPr>
        <w:t>Boydston</w:t>
      </w:r>
      <w:proofErr w:type="spellEnd"/>
      <w:r w:rsidR="008D51BB" w:rsidRPr="00013E4E">
        <w:rPr>
          <w:rFonts w:ascii="Calibri" w:hAnsi="Calibri" w:cs="Calibri"/>
        </w:rPr>
        <w:t xml:space="preserve"> </w:t>
      </w:r>
      <w:r w:rsidR="008D51BB" w:rsidRPr="00013E4E">
        <w:rPr>
          <w:rFonts w:ascii="Calibri" w:hAnsi="Calibri" w:cs="Calibri"/>
          <w:lang w:val="en-US" w:eastAsia="zh-CN"/>
        </w:rPr>
        <w:t xml:space="preserve">Ed. </w:t>
      </w:r>
      <w:r w:rsidR="008D51BB" w:rsidRPr="00013E4E">
        <w:rPr>
          <w:rFonts w:ascii="Calibri" w:hAnsi="Calibri" w:cs="Calibri"/>
          <w:i/>
          <w:iCs/>
        </w:rPr>
        <w:t>The</w:t>
      </w:r>
      <w:r w:rsidR="008D51BB">
        <w:rPr>
          <w:rFonts w:ascii="Calibri" w:hAnsi="Calibri" w:cs="Calibri"/>
          <w:i/>
          <w:iCs/>
        </w:rPr>
        <w:t xml:space="preserve"> Later</w:t>
      </w:r>
      <w:r w:rsidR="008D51BB" w:rsidRPr="00013E4E">
        <w:rPr>
          <w:rFonts w:ascii="Calibri" w:hAnsi="Calibri" w:cs="Calibri"/>
          <w:i/>
          <w:iCs/>
        </w:rPr>
        <w:t xml:space="preserve"> works</w:t>
      </w:r>
      <w:r w:rsidR="008D51BB">
        <w:rPr>
          <w:rFonts w:ascii="Calibri" w:hAnsi="Calibri" w:cs="Calibri"/>
          <w:i/>
          <w:iCs/>
        </w:rPr>
        <w:t xml:space="preserve"> of John Dewey</w:t>
      </w:r>
      <w:r w:rsidR="008D51BB">
        <w:rPr>
          <w:rFonts w:ascii="Calibri" w:hAnsi="Calibri" w:cs="Calibri"/>
        </w:rPr>
        <w:t xml:space="preserve"> </w:t>
      </w:r>
      <w:r w:rsidR="008D51BB" w:rsidRPr="00013E4E">
        <w:rPr>
          <w:rFonts w:ascii="Calibri" w:hAnsi="Calibri" w:cs="Calibri"/>
        </w:rPr>
        <w:t>VoL.1</w:t>
      </w:r>
      <w:r w:rsidR="008D51BB">
        <w:rPr>
          <w:rFonts w:ascii="Calibri" w:hAnsi="Calibri" w:cs="Calibri"/>
        </w:rPr>
        <w:t>4</w:t>
      </w:r>
      <w:r w:rsidR="008D51BB" w:rsidRPr="00013E4E">
        <w:rPr>
          <w:rFonts w:ascii="Calibri" w:hAnsi="Calibri" w:cs="Calibri"/>
        </w:rPr>
        <w:t xml:space="preserve"> (Carbondale, IL: Southern Illinois University Press, 19</w:t>
      </w:r>
      <w:r w:rsidR="008D51BB">
        <w:rPr>
          <w:rFonts w:ascii="Calibri" w:hAnsi="Calibri" w:cs="Calibri"/>
        </w:rPr>
        <w:t>88</w:t>
      </w:r>
      <w:r w:rsidR="008D51BB" w:rsidRPr="00013E4E">
        <w:rPr>
          <w:rFonts w:ascii="Calibri" w:hAnsi="Calibri" w:cs="Calibri"/>
        </w:rPr>
        <w:t xml:space="preserve">), </w:t>
      </w:r>
      <w:r w:rsidR="008D51BB">
        <w:rPr>
          <w:rFonts w:ascii="Calibri" w:hAnsi="Calibri" w:cs="Calibri"/>
        </w:rPr>
        <w:t>227</w:t>
      </w:r>
      <w:r w:rsidR="008D51BB" w:rsidRPr="00013E4E">
        <w:rPr>
          <w:rFonts w:ascii="Calibri" w:hAnsi="Calibri" w:cs="Calibri"/>
        </w:rPr>
        <w:t>.</w:t>
      </w:r>
    </w:p>
  </w:footnote>
  <w:footnote w:id="56">
    <w:p w14:paraId="172D78E4" w14:textId="7DBF11CB" w:rsidR="00513822" w:rsidRPr="00513822" w:rsidRDefault="00513822" w:rsidP="00513822">
      <w:pPr>
        <w:pStyle w:val="FootnoteText"/>
        <w:spacing w:after="0" w:line="240" w:lineRule="auto"/>
        <w:jc w:val="both"/>
        <w:rPr>
          <w:rFonts w:ascii="Calibri" w:hAnsi="Calibri" w:cs="Calibri"/>
          <w:lang w:val="en-US"/>
        </w:rPr>
      </w:pPr>
      <w:r w:rsidRPr="00513822">
        <w:rPr>
          <w:rStyle w:val="FootnoteReference"/>
          <w:rFonts w:ascii="Calibri" w:hAnsi="Calibri" w:cs="Calibri"/>
        </w:rPr>
        <w:footnoteRef/>
      </w:r>
      <w:r w:rsidRPr="00513822">
        <w:rPr>
          <w:rFonts w:ascii="Calibri" w:hAnsi="Calibri" w:cs="Calibri"/>
        </w:rPr>
        <w:t xml:space="preserve"> </w:t>
      </w:r>
      <w:r w:rsidRPr="00513822">
        <w:rPr>
          <w:rFonts w:ascii="Calibri" w:eastAsia="SimSun" w:hAnsi="Calibri" w:cs="Calibri"/>
          <w:color w:val="3A3A3A"/>
          <w:shd w:val="clear" w:color="auto" w:fill="FFFFFF"/>
          <w:lang w:val="en-US" w:eastAsia="zh-CN"/>
        </w:rPr>
        <w:t>Dewey, John. </w:t>
      </w:r>
      <w:r w:rsidRPr="00513822">
        <w:rPr>
          <w:rFonts w:ascii="Calibri" w:eastAsia="SimSun" w:hAnsi="Calibri" w:cs="Calibri"/>
          <w:i/>
          <w:iCs/>
          <w:color w:val="3A3A3A"/>
          <w:lang w:val="en-US" w:eastAsia="zh-CN"/>
        </w:rPr>
        <w:t>Democracy and Education: An Introduction to the Philosophy of Education</w:t>
      </w:r>
      <w:r w:rsidRPr="00513822">
        <w:rPr>
          <w:rFonts w:ascii="Calibri" w:eastAsia="SimSun" w:hAnsi="Calibri" w:cs="Calibri"/>
          <w:color w:val="3A3A3A"/>
          <w:shd w:val="clear" w:color="auto" w:fill="FFFFFF"/>
          <w:lang w:val="en-US" w:eastAsia="zh-CN"/>
        </w:rPr>
        <w:t>. (New York: The Macmillan company, 1916), 83-85.</w:t>
      </w:r>
    </w:p>
  </w:footnote>
  <w:footnote w:id="57">
    <w:p w14:paraId="6E4577CB" w14:textId="6040DC81" w:rsidR="00DA6AA0" w:rsidRPr="00DA6AA0" w:rsidRDefault="00DA6AA0" w:rsidP="00DA6AA0">
      <w:pPr>
        <w:pStyle w:val="FootnoteText"/>
        <w:spacing w:after="0" w:line="240" w:lineRule="auto"/>
        <w:jc w:val="both"/>
        <w:rPr>
          <w:rFonts w:ascii="Calibri" w:hAnsi="Calibri" w:cs="Calibri"/>
          <w:lang w:val="en-US"/>
        </w:rPr>
      </w:pPr>
      <w:r w:rsidRPr="00DA6AA0">
        <w:rPr>
          <w:rStyle w:val="FootnoteReference"/>
          <w:rFonts w:ascii="Calibri" w:hAnsi="Calibri" w:cs="Calibri"/>
        </w:rPr>
        <w:footnoteRef/>
      </w:r>
      <w:r w:rsidRPr="00DA6AA0">
        <w:rPr>
          <w:rFonts w:ascii="Calibri" w:hAnsi="Calibri" w:cs="Calibri"/>
        </w:rPr>
        <w:t xml:space="preserve"> </w:t>
      </w:r>
      <w:r w:rsidRPr="00DA6AA0">
        <w:rPr>
          <w:rFonts w:ascii="Calibri" w:eastAsia="SimSun" w:hAnsi="Calibri" w:cs="Calibri"/>
          <w:color w:val="3A3A3A"/>
          <w:shd w:val="clear" w:color="auto" w:fill="FFFFFF"/>
          <w:lang w:val="en-US" w:eastAsia="zh-CN"/>
        </w:rPr>
        <w:t>Dewey, John. </w:t>
      </w:r>
      <w:r w:rsidRPr="00DA6AA0">
        <w:rPr>
          <w:rFonts w:ascii="Calibri" w:eastAsia="SimSun" w:hAnsi="Calibri" w:cs="Calibri"/>
          <w:i/>
          <w:iCs/>
          <w:color w:val="3A3A3A"/>
          <w:lang w:val="en-US" w:eastAsia="zh-CN"/>
        </w:rPr>
        <w:t>Democracy and Education: An Introduction to the Philosophy of Education</w:t>
      </w:r>
      <w:r w:rsidRPr="00DA6AA0">
        <w:rPr>
          <w:rFonts w:ascii="Calibri" w:eastAsia="SimSun" w:hAnsi="Calibri" w:cs="Calibri"/>
          <w:color w:val="3A3A3A"/>
          <w:shd w:val="clear" w:color="auto" w:fill="FFFFFF"/>
          <w:lang w:val="en-US" w:eastAsia="zh-CN"/>
        </w:rPr>
        <w:t>. (New York: The Macmillan company, 1916), 98.</w:t>
      </w:r>
    </w:p>
  </w:footnote>
  <w:footnote w:id="58">
    <w:p w14:paraId="2D3D1CAF" w14:textId="3A039F37" w:rsidR="001B7893" w:rsidRPr="001B7893" w:rsidRDefault="001B7893" w:rsidP="001B7893">
      <w:pPr>
        <w:pStyle w:val="FootnoteText"/>
        <w:adjustRightInd w:val="0"/>
        <w:spacing w:after="0" w:line="240" w:lineRule="auto"/>
        <w:jc w:val="both"/>
        <w:rPr>
          <w:rFonts w:ascii="Calibri" w:hAnsi="Calibri" w:cs="Calibri"/>
          <w:lang w:val="en-US"/>
        </w:rPr>
      </w:pPr>
      <w:r w:rsidRPr="001B7893">
        <w:rPr>
          <w:rStyle w:val="FootnoteReference"/>
          <w:rFonts w:ascii="Calibri" w:hAnsi="Calibri" w:cs="Calibri"/>
        </w:rPr>
        <w:footnoteRef/>
      </w:r>
      <w:r w:rsidRPr="001B7893">
        <w:rPr>
          <w:rFonts w:ascii="Calibri" w:hAnsi="Calibri" w:cs="Calibri"/>
        </w:rPr>
        <w:t xml:space="preserve"> Dewey, John. </w:t>
      </w:r>
      <w:r w:rsidRPr="001B7893">
        <w:rPr>
          <w:rFonts w:ascii="Calibri" w:hAnsi="Calibri" w:cs="Calibri"/>
          <w:i/>
          <w:iCs/>
        </w:rPr>
        <w:t>My Pedagogic Creed</w:t>
      </w:r>
      <w:r w:rsidRPr="001B7893">
        <w:rPr>
          <w:rFonts w:ascii="Calibri" w:hAnsi="Calibri" w:cs="Calibri"/>
        </w:rPr>
        <w:t>.</w:t>
      </w:r>
      <w:r>
        <w:rPr>
          <w:rFonts w:ascii="Calibri" w:hAnsi="Calibri" w:cs="Calibri"/>
        </w:rPr>
        <w:t xml:space="preserve"> In </w:t>
      </w:r>
      <w:r w:rsidRPr="00DD158F">
        <w:rPr>
          <w:rFonts w:ascii="Calibri" w:hAnsi="Calibri" w:cs="Calibri"/>
          <w:i/>
          <w:iCs/>
        </w:rPr>
        <w:t>My Pedagogic Creed by John Dewey and the Demands of Society upon Pedagogy</w:t>
      </w:r>
      <w:r>
        <w:rPr>
          <w:rFonts w:ascii="Calibri" w:hAnsi="Calibri" w:cs="Calibri"/>
        </w:rPr>
        <w:t xml:space="preserve"> by Albion W. Small. New York and Chicago, E.L. Kellogg &amp;Company, 1897:</w:t>
      </w:r>
      <w:r w:rsidRPr="001B7893">
        <w:rPr>
          <w:rFonts w:ascii="Calibri" w:hAnsi="Calibri" w:cs="Calibri"/>
        </w:rPr>
        <w:t>7.</w:t>
      </w:r>
    </w:p>
  </w:footnote>
  <w:footnote w:id="59">
    <w:p w14:paraId="67A2A9DB" w14:textId="5E9DC882" w:rsidR="00417572" w:rsidRPr="00417572" w:rsidRDefault="00417572" w:rsidP="009A3D54">
      <w:pPr>
        <w:pStyle w:val="FootnoteText"/>
        <w:adjustRightInd w:val="0"/>
        <w:spacing w:after="0" w:line="240" w:lineRule="auto"/>
        <w:jc w:val="both"/>
        <w:rPr>
          <w:rFonts w:ascii="Calibri" w:hAnsi="Calibri" w:cs="Calibri"/>
          <w:lang w:val="en-US"/>
        </w:rPr>
      </w:pPr>
      <w:r w:rsidRPr="00417572">
        <w:rPr>
          <w:rStyle w:val="FootnoteReference"/>
          <w:rFonts w:ascii="Calibri" w:hAnsi="Calibri" w:cs="Calibri"/>
        </w:rPr>
        <w:footnoteRef/>
      </w:r>
      <w:r w:rsidRPr="00417572">
        <w:rPr>
          <w:rFonts w:ascii="Calibri" w:hAnsi="Calibri" w:cs="Calibri"/>
        </w:rPr>
        <w:t xml:space="preserve"> </w:t>
      </w:r>
      <w:r w:rsidR="00A63E0F" w:rsidRPr="00A63E0F">
        <w:rPr>
          <w:rFonts w:ascii="Calibri" w:hAnsi="Calibri" w:cs="Calibri"/>
        </w:rPr>
        <w:t xml:space="preserve">Dewey, John. "The bearings of pragmatism upon education." Middle works </w:t>
      </w:r>
      <w:r w:rsidR="009A3D54">
        <w:rPr>
          <w:rFonts w:ascii="Calibri" w:hAnsi="Calibri" w:cs="Calibri"/>
        </w:rPr>
        <w:t>1899-1924 VoL.</w:t>
      </w:r>
      <w:r w:rsidR="00A63E0F" w:rsidRPr="00A63E0F">
        <w:rPr>
          <w:rFonts w:ascii="Calibri" w:hAnsi="Calibri" w:cs="Calibri"/>
        </w:rPr>
        <w:t>4 (</w:t>
      </w:r>
      <w:r w:rsidR="009A3D54">
        <w:rPr>
          <w:rFonts w:ascii="Calibri" w:hAnsi="Calibri" w:cs="Calibri"/>
        </w:rPr>
        <w:t>C</w:t>
      </w:r>
      <w:r w:rsidR="009A3D54">
        <w:rPr>
          <w:rFonts w:ascii="Calibri" w:hAnsi="Calibri" w:cs="Calibri" w:hint="eastAsia"/>
          <w:lang w:eastAsia="zh-CN"/>
        </w:rPr>
        <w:t>arbon</w:t>
      </w:r>
      <w:r w:rsidR="009A3D54">
        <w:rPr>
          <w:rFonts w:ascii="Calibri" w:hAnsi="Calibri" w:cs="Calibri"/>
          <w:lang w:eastAsia="zh-CN"/>
        </w:rPr>
        <w:t>dale: Southern Illinois Press, 1977</w:t>
      </w:r>
      <w:r w:rsidR="00A63E0F" w:rsidRPr="00A63E0F">
        <w:rPr>
          <w:rFonts w:ascii="Calibri" w:hAnsi="Calibri" w:cs="Calibri"/>
        </w:rPr>
        <w:t>)</w:t>
      </w:r>
      <w:r w:rsidR="009A3D54">
        <w:rPr>
          <w:rFonts w:ascii="Calibri" w:hAnsi="Calibri" w:cs="Calibri"/>
        </w:rPr>
        <w:t>, 188</w:t>
      </w:r>
      <w:r w:rsidR="00A63E0F" w:rsidRPr="00A63E0F">
        <w:rPr>
          <w:rFonts w:ascii="Calibri" w:hAnsi="Calibri" w:cs="Calibri"/>
        </w:rPr>
        <w:t>.</w:t>
      </w:r>
    </w:p>
  </w:footnote>
  <w:footnote w:id="60">
    <w:p w14:paraId="59F9F309" w14:textId="184B1279" w:rsidR="008C469B" w:rsidRPr="00EA0695" w:rsidRDefault="008C469B" w:rsidP="008C469B">
      <w:pPr>
        <w:pStyle w:val="FootnoteText"/>
        <w:adjustRightInd w:val="0"/>
        <w:spacing w:after="0" w:line="240" w:lineRule="auto"/>
        <w:jc w:val="both"/>
        <w:rPr>
          <w:rFonts w:ascii="Calibri" w:hAnsi="Calibri" w:cs="Calibri"/>
          <w:lang w:val="en-US" w:eastAsia="zh-CN"/>
        </w:rPr>
      </w:pPr>
      <w:r w:rsidRPr="008C469B">
        <w:rPr>
          <w:rStyle w:val="FootnoteReference"/>
          <w:rFonts w:ascii="Calibri" w:hAnsi="Calibri" w:cs="Calibri"/>
        </w:rPr>
        <w:footnoteRef/>
      </w:r>
      <w:r w:rsidRPr="008C469B">
        <w:rPr>
          <w:rFonts w:ascii="Calibri" w:hAnsi="Calibri" w:cs="Calibri"/>
        </w:rPr>
        <w:t xml:space="preserve"> Westbrook, Robert B. </w:t>
      </w:r>
      <w:r w:rsidRPr="008C469B">
        <w:rPr>
          <w:rFonts w:ascii="Calibri" w:hAnsi="Calibri" w:cs="Calibri"/>
          <w:i/>
          <w:iCs/>
        </w:rPr>
        <w:t>Democratic Hope</w:t>
      </w:r>
      <w:r w:rsidRPr="008C469B">
        <w:rPr>
          <w:rFonts w:ascii="Calibri" w:hAnsi="Calibri" w:cs="Calibri"/>
        </w:rPr>
        <w:t xml:space="preserve"> (Cornell University Press, 2015</w:t>
      </w:r>
      <w:r>
        <w:rPr>
          <w:rFonts w:ascii="Calibri" w:hAnsi="Calibri" w:cs="Calibri"/>
        </w:rPr>
        <w:t>)</w:t>
      </w:r>
      <w:r w:rsidRPr="008C469B">
        <w:rPr>
          <w:rFonts w:ascii="Calibri" w:hAnsi="Calibri" w:cs="Calibri"/>
        </w:rPr>
        <w:t>.</w:t>
      </w:r>
      <w:r w:rsidR="00EA0695">
        <w:rPr>
          <w:rFonts w:ascii="Calibri" w:hAnsi="Calibri" w:cs="Calibri"/>
        </w:rPr>
        <w:t xml:space="preserve"> On the Chicago School and the importance of the Elementary </w:t>
      </w:r>
      <w:r w:rsidR="00EA0695">
        <w:rPr>
          <w:rFonts w:ascii="Calibri" w:hAnsi="Calibri" w:cs="Calibri"/>
          <w:lang w:val="en-US" w:eastAsia="zh-CN"/>
        </w:rPr>
        <w:t>S</w:t>
      </w:r>
      <w:r w:rsidR="00EA0695">
        <w:rPr>
          <w:rFonts w:ascii="Calibri" w:hAnsi="Calibri" w:cs="Calibri" w:hint="eastAsia"/>
          <w:lang w:val="en-US" w:eastAsia="zh-CN"/>
        </w:rPr>
        <w:t>ch</w:t>
      </w:r>
      <w:r w:rsidR="00EA0695">
        <w:rPr>
          <w:rFonts w:ascii="Calibri" w:hAnsi="Calibri" w:cs="Calibri"/>
          <w:lang w:val="en-US" w:eastAsia="zh-CN"/>
        </w:rPr>
        <w:t xml:space="preserve">ool for the dissemination of ideas from the Philosophy Department, see </w:t>
      </w:r>
      <w:r w:rsidR="00EA0695" w:rsidRPr="00EA0695">
        <w:rPr>
          <w:rFonts w:ascii="Calibri" w:hAnsi="Calibri" w:cs="Calibri"/>
          <w:lang w:val="en-US" w:eastAsia="zh-CN"/>
        </w:rPr>
        <w:t>Rucker, Darnell. "The Chicago Pragmatists."</w:t>
      </w:r>
      <w:r w:rsidR="00EA0695" w:rsidRPr="00EA0695">
        <w:rPr>
          <w:rFonts w:ascii="Calibri" w:hAnsi="Calibri" w:cs="Calibri"/>
          <w:i/>
          <w:iCs/>
          <w:lang w:val="en-US" w:eastAsia="zh-CN"/>
        </w:rPr>
        <w:t xml:space="preserve"> Transactions of the Charles S. Peirce Society </w:t>
      </w:r>
      <w:r w:rsidR="00EA0695" w:rsidRPr="00EA0695">
        <w:rPr>
          <w:rFonts w:ascii="Calibri" w:hAnsi="Calibri" w:cs="Calibri"/>
          <w:lang w:val="en-US" w:eastAsia="zh-CN"/>
        </w:rPr>
        <w:t>6.1 (1969).</w:t>
      </w:r>
    </w:p>
  </w:footnote>
  <w:footnote w:id="61">
    <w:p w14:paraId="5DC87C71" w14:textId="48ED288C" w:rsidR="009B65F7" w:rsidRPr="00FF06A1" w:rsidRDefault="009B65F7" w:rsidP="009B65F7">
      <w:pPr>
        <w:pStyle w:val="FootnoteText"/>
        <w:adjustRightInd w:val="0"/>
        <w:spacing w:after="0" w:line="240" w:lineRule="auto"/>
        <w:jc w:val="both"/>
        <w:rPr>
          <w:rFonts w:ascii="Calibri" w:hAnsi="Calibri" w:cs="Calibri"/>
          <w:lang w:val="en-US" w:eastAsia="zh-CN"/>
        </w:rPr>
      </w:pPr>
      <w:r w:rsidRPr="009B65F7">
        <w:rPr>
          <w:rStyle w:val="FootnoteReference"/>
          <w:rFonts w:ascii="Calibri" w:hAnsi="Calibri" w:cs="Calibri"/>
        </w:rPr>
        <w:footnoteRef/>
      </w:r>
      <w:r w:rsidRPr="009B65F7">
        <w:rPr>
          <w:rFonts w:ascii="Calibri" w:hAnsi="Calibri" w:cs="Calibri"/>
        </w:rPr>
        <w:t xml:space="preserve"> </w:t>
      </w:r>
      <w:r w:rsidR="00F17563" w:rsidRPr="00F17563">
        <w:rPr>
          <w:rFonts w:ascii="Calibri" w:hAnsi="Calibri" w:cs="Calibri"/>
        </w:rPr>
        <w:t xml:space="preserve">Dewey, John. "Democracy in education." </w:t>
      </w:r>
      <w:r w:rsidR="00F17563" w:rsidRPr="00F17563">
        <w:rPr>
          <w:rFonts w:ascii="Calibri" w:hAnsi="Calibri" w:cs="Calibri"/>
          <w:i/>
          <w:iCs/>
        </w:rPr>
        <w:t>The elementary school teacher</w:t>
      </w:r>
      <w:r w:rsidR="00F17563" w:rsidRPr="00F17563">
        <w:rPr>
          <w:rFonts w:ascii="Calibri" w:hAnsi="Calibri" w:cs="Calibri"/>
        </w:rPr>
        <w:t xml:space="preserve"> 4.4 (1903): 19</w:t>
      </w:r>
      <w:r w:rsidR="00F17563">
        <w:rPr>
          <w:rFonts w:ascii="Calibri" w:hAnsi="Calibri" w:cs="Calibri"/>
        </w:rPr>
        <w:t>7</w:t>
      </w:r>
      <w:r w:rsidR="00F17563" w:rsidRPr="00F17563">
        <w:rPr>
          <w:rFonts w:ascii="Calibri" w:hAnsi="Calibri" w:cs="Calibri"/>
        </w:rPr>
        <w:t>-</w:t>
      </w:r>
      <w:r w:rsidR="00F17563">
        <w:rPr>
          <w:rFonts w:ascii="Calibri" w:hAnsi="Calibri" w:cs="Calibri"/>
        </w:rPr>
        <w:t>198</w:t>
      </w:r>
      <w:r w:rsidR="0074368B">
        <w:rPr>
          <w:rFonts w:ascii="Calibri" w:hAnsi="Calibri" w:cs="Calibri"/>
        </w:rPr>
        <w:t xml:space="preserve">. </w:t>
      </w:r>
      <w:r w:rsidR="00FF06A1">
        <w:rPr>
          <w:rFonts w:ascii="Calibri" w:hAnsi="Calibri" w:cs="Calibri"/>
          <w:lang w:val="en-US"/>
        </w:rPr>
        <w:t>S</w:t>
      </w:r>
      <w:proofErr w:type="spellStart"/>
      <w:r w:rsidR="0074368B">
        <w:rPr>
          <w:rFonts w:ascii="Calibri" w:hAnsi="Calibri" w:cs="Calibri"/>
        </w:rPr>
        <w:t>ee</w:t>
      </w:r>
      <w:proofErr w:type="spellEnd"/>
      <w:r w:rsidR="0074368B">
        <w:rPr>
          <w:rFonts w:ascii="Calibri" w:hAnsi="Calibri" w:cs="Calibri"/>
        </w:rPr>
        <w:t xml:space="preserve"> </w:t>
      </w:r>
      <w:proofErr w:type="spellStart"/>
      <w:r w:rsidR="0074368B" w:rsidRPr="0074368B">
        <w:rPr>
          <w:rFonts w:ascii="Calibri" w:hAnsi="Calibri" w:cs="Calibri"/>
        </w:rPr>
        <w:t>Seigfried</w:t>
      </w:r>
      <w:proofErr w:type="spellEnd"/>
      <w:r w:rsidR="0074368B" w:rsidRPr="0074368B">
        <w:rPr>
          <w:rFonts w:ascii="Calibri" w:hAnsi="Calibri" w:cs="Calibri"/>
        </w:rPr>
        <w:t xml:space="preserve">, Charlene Haddock. </w:t>
      </w:r>
      <w:r w:rsidR="0074368B" w:rsidRPr="0074368B">
        <w:rPr>
          <w:rFonts w:ascii="Calibri" w:hAnsi="Calibri" w:cs="Calibri"/>
          <w:i/>
          <w:iCs/>
        </w:rPr>
        <w:t>Pragmatism and feminism: Reweaving the social fabric</w:t>
      </w:r>
      <w:r w:rsidR="0074368B" w:rsidRPr="0074368B">
        <w:rPr>
          <w:rFonts w:ascii="Calibri" w:hAnsi="Calibri" w:cs="Calibri"/>
        </w:rPr>
        <w:t xml:space="preserve"> </w:t>
      </w:r>
      <w:r w:rsidR="0074368B">
        <w:rPr>
          <w:rFonts w:ascii="Calibri" w:hAnsi="Calibri" w:cs="Calibri"/>
        </w:rPr>
        <w:t>(</w:t>
      </w:r>
      <w:r w:rsidR="0074368B" w:rsidRPr="0074368B">
        <w:rPr>
          <w:rFonts w:ascii="Calibri" w:hAnsi="Calibri" w:cs="Calibri"/>
        </w:rPr>
        <w:t>University of Chicago Press, 1996</w:t>
      </w:r>
      <w:r w:rsidR="0074368B">
        <w:rPr>
          <w:rFonts w:ascii="Calibri" w:hAnsi="Calibri" w:cs="Calibri"/>
        </w:rPr>
        <w:t>)</w:t>
      </w:r>
      <w:r w:rsidR="0074368B" w:rsidRPr="0074368B">
        <w:rPr>
          <w:rFonts w:ascii="Calibri" w:hAnsi="Calibri" w:cs="Calibri"/>
        </w:rPr>
        <w:t>.</w:t>
      </w:r>
      <w:r w:rsidR="00FF06A1">
        <w:rPr>
          <w:rFonts w:ascii="Calibri" w:hAnsi="Calibri" w:cs="Calibri"/>
        </w:rPr>
        <w:t xml:space="preserve"> </w:t>
      </w:r>
      <w:r w:rsidR="00FF06A1">
        <w:rPr>
          <w:rFonts w:ascii="Calibri" w:hAnsi="Calibri" w:cs="Calibri"/>
          <w:lang w:val="en-US" w:eastAsia="zh-CN"/>
        </w:rPr>
        <w:t xml:space="preserve">Also see </w:t>
      </w:r>
      <w:r w:rsidR="00FF06A1" w:rsidRPr="00FF06A1">
        <w:rPr>
          <w:rFonts w:ascii="Calibri" w:hAnsi="Calibri" w:cs="Calibri"/>
          <w:lang w:val="en-US" w:eastAsia="zh-CN"/>
        </w:rPr>
        <w:t xml:space="preserve">Knight, Louise W. </w:t>
      </w:r>
      <w:r w:rsidR="00FF06A1" w:rsidRPr="00FF06A1">
        <w:rPr>
          <w:rFonts w:ascii="Calibri" w:hAnsi="Calibri" w:cs="Calibri"/>
          <w:i/>
          <w:iCs/>
          <w:lang w:val="en-US" w:eastAsia="zh-CN"/>
        </w:rPr>
        <w:t>Citizen: Jane Addams and the struggle for democracy</w:t>
      </w:r>
      <w:r w:rsidR="00FF06A1">
        <w:rPr>
          <w:rFonts w:ascii="Calibri" w:hAnsi="Calibri" w:cs="Calibri"/>
          <w:lang w:val="en-US" w:eastAsia="zh-CN"/>
        </w:rPr>
        <w:t xml:space="preserve"> (</w:t>
      </w:r>
      <w:r w:rsidR="00FF06A1" w:rsidRPr="00FF06A1">
        <w:rPr>
          <w:rFonts w:ascii="Calibri" w:hAnsi="Calibri" w:cs="Calibri"/>
          <w:lang w:val="en-US" w:eastAsia="zh-CN"/>
        </w:rPr>
        <w:t>University of Chicago Press, 2008</w:t>
      </w:r>
      <w:r w:rsidR="00FF06A1">
        <w:rPr>
          <w:rFonts w:ascii="Calibri" w:hAnsi="Calibri" w:cs="Calibri"/>
          <w:lang w:val="en-US" w:eastAsia="zh-CN"/>
        </w:rPr>
        <w:t>)</w:t>
      </w:r>
      <w:r w:rsidR="00FF06A1" w:rsidRPr="00FF06A1">
        <w:rPr>
          <w:rFonts w:ascii="Calibri" w:hAnsi="Calibri" w:cs="Calibri"/>
          <w:lang w:val="en-US" w:eastAsia="zh-CN"/>
        </w:rPr>
        <w:t>.</w:t>
      </w:r>
    </w:p>
  </w:footnote>
  <w:footnote w:id="62">
    <w:p w14:paraId="3767194C" w14:textId="1828D848" w:rsidR="006A05D5" w:rsidRPr="006A05D5" w:rsidRDefault="006A05D5" w:rsidP="006A05D5">
      <w:pPr>
        <w:pStyle w:val="FootnoteText"/>
        <w:adjustRightInd w:val="0"/>
        <w:spacing w:after="0" w:line="240" w:lineRule="auto"/>
        <w:jc w:val="both"/>
        <w:rPr>
          <w:rFonts w:ascii="Calibri" w:hAnsi="Calibri" w:cs="Calibri"/>
          <w:lang w:val="en-US"/>
        </w:rPr>
      </w:pPr>
      <w:r w:rsidRPr="006A05D5">
        <w:rPr>
          <w:rStyle w:val="FootnoteReference"/>
          <w:rFonts w:ascii="Calibri" w:hAnsi="Calibri" w:cs="Calibri"/>
        </w:rPr>
        <w:footnoteRef/>
      </w:r>
      <w:r>
        <w:rPr>
          <w:rFonts w:ascii="Calibri" w:hAnsi="Calibri" w:cs="Calibri"/>
        </w:rPr>
        <w:t xml:space="preserve"> </w:t>
      </w:r>
      <w:bookmarkStart w:id="10" w:name="OLE_LINK7"/>
      <w:bookmarkStart w:id="11" w:name="OLE_LINK8"/>
      <w:r w:rsidRPr="006A05D5">
        <w:rPr>
          <w:rFonts w:ascii="Calibri" w:hAnsi="Calibri" w:cs="Calibri"/>
        </w:rPr>
        <w:t xml:space="preserve">Mayhew, Katherine Camp, and Anna Camp Edwards. </w:t>
      </w:r>
      <w:r w:rsidRPr="006A05D5">
        <w:rPr>
          <w:rFonts w:ascii="Calibri" w:hAnsi="Calibri" w:cs="Calibri"/>
          <w:i/>
          <w:iCs/>
        </w:rPr>
        <w:t>The Dewey school: The laboratory school of the University of Chicago, 1896-1903</w:t>
      </w:r>
      <w:r w:rsidRPr="006A05D5">
        <w:rPr>
          <w:rFonts w:ascii="Calibri" w:hAnsi="Calibri" w:cs="Calibri"/>
        </w:rPr>
        <w:t xml:space="preserve">. </w:t>
      </w:r>
      <w:r>
        <w:rPr>
          <w:rFonts w:ascii="Calibri" w:hAnsi="Calibri" w:cs="Calibri"/>
        </w:rPr>
        <w:t>(</w:t>
      </w:r>
      <w:r w:rsidRPr="006A05D5">
        <w:rPr>
          <w:rFonts w:ascii="Calibri" w:hAnsi="Calibri" w:cs="Calibri"/>
        </w:rPr>
        <w:t>Transaction Publishers, 1936</w:t>
      </w:r>
      <w:r>
        <w:rPr>
          <w:rFonts w:ascii="Calibri" w:hAnsi="Calibri" w:cs="Calibri"/>
        </w:rPr>
        <w:t>), 309-310</w:t>
      </w:r>
      <w:r w:rsidRPr="006A05D5">
        <w:rPr>
          <w:rFonts w:ascii="Calibri" w:hAnsi="Calibri" w:cs="Calibri"/>
        </w:rPr>
        <w:t xml:space="preserve">. </w:t>
      </w:r>
    </w:p>
    <w:bookmarkEnd w:id="10"/>
    <w:bookmarkEnd w:id="11"/>
  </w:footnote>
  <w:footnote w:id="63">
    <w:p w14:paraId="3044D984" w14:textId="228EFEFA" w:rsidR="00706AF1" w:rsidRPr="00706AF1" w:rsidRDefault="00706AF1" w:rsidP="00706AF1">
      <w:pPr>
        <w:adjustRightInd w:val="0"/>
        <w:snapToGrid w:val="0"/>
        <w:jc w:val="both"/>
        <w:rPr>
          <w:rFonts w:ascii="Calibri" w:hAnsi="Calibri" w:cs="Calibri"/>
          <w:sz w:val="18"/>
          <w:szCs w:val="18"/>
        </w:rPr>
      </w:pPr>
      <w:r w:rsidRPr="00706AF1">
        <w:rPr>
          <w:rStyle w:val="FootnoteReference"/>
          <w:rFonts w:ascii="Calibri" w:hAnsi="Calibri" w:cs="Calibri"/>
          <w:sz w:val="18"/>
          <w:szCs w:val="18"/>
        </w:rPr>
        <w:footnoteRef/>
      </w:r>
      <w:r w:rsidRPr="00706AF1">
        <w:rPr>
          <w:rFonts w:ascii="Calibri" w:hAnsi="Calibri" w:cs="Calibri"/>
          <w:sz w:val="18"/>
          <w:szCs w:val="18"/>
        </w:rPr>
        <w:t xml:space="preserve"> </w:t>
      </w:r>
      <w:bookmarkStart w:id="12" w:name="OLE_LINK9"/>
      <w:bookmarkStart w:id="13" w:name="OLE_LINK10"/>
      <w:r w:rsidRPr="00706AF1">
        <w:rPr>
          <w:rFonts w:ascii="Calibri" w:hAnsi="Calibri" w:cs="Calibri"/>
          <w:color w:val="222222"/>
          <w:sz w:val="18"/>
          <w:szCs w:val="18"/>
          <w:shd w:val="clear" w:color="auto" w:fill="FFFFFF"/>
        </w:rPr>
        <w:t>Dewey, John. "The university elementary school: History and character." </w:t>
      </w:r>
      <w:r w:rsidRPr="00706AF1">
        <w:rPr>
          <w:rFonts w:ascii="Calibri" w:hAnsi="Calibri" w:cs="Calibri"/>
          <w:i/>
          <w:iCs/>
          <w:color w:val="222222"/>
          <w:sz w:val="18"/>
          <w:szCs w:val="18"/>
          <w:shd w:val="clear" w:color="auto" w:fill="FFFFFF"/>
        </w:rPr>
        <w:t>University Record</w:t>
      </w:r>
      <w:r w:rsidRPr="00706AF1">
        <w:rPr>
          <w:rFonts w:ascii="Calibri" w:hAnsi="Calibri" w:cs="Calibri"/>
          <w:color w:val="222222"/>
          <w:sz w:val="18"/>
          <w:szCs w:val="18"/>
          <w:shd w:val="clear" w:color="auto" w:fill="FFFFFF"/>
        </w:rPr>
        <w:t> 2 (1897): 72-5.</w:t>
      </w:r>
    </w:p>
    <w:bookmarkEnd w:id="12"/>
    <w:bookmarkEnd w:id="13"/>
  </w:footnote>
  <w:footnote w:id="64">
    <w:p w14:paraId="43F50E49" w14:textId="1CDCD33D" w:rsidR="000C618B" w:rsidRPr="000C618B" w:rsidRDefault="000C618B" w:rsidP="000C618B">
      <w:pPr>
        <w:pStyle w:val="FootnoteText"/>
        <w:adjustRightInd w:val="0"/>
        <w:spacing w:after="0" w:line="240" w:lineRule="auto"/>
        <w:jc w:val="both"/>
        <w:rPr>
          <w:rFonts w:ascii="Calibri" w:hAnsi="Calibri" w:cs="Calibri"/>
          <w:lang w:val="en-US"/>
        </w:rPr>
      </w:pPr>
      <w:r w:rsidRPr="000C618B">
        <w:rPr>
          <w:rStyle w:val="FootnoteReference"/>
          <w:rFonts w:ascii="Calibri" w:hAnsi="Calibri" w:cs="Calibri"/>
        </w:rPr>
        <w:footnoteRef/>
      </w:r>
      <w:r w:rsidRPr="000C618B">
        <w:rPr>
          <w:rFonts w:ascii="Calibri" w:hAnsi="Calibri" w:cs="Calibri"/>
        </w:rPr>
        <w:t xml:space="preserve"> </w:t>
      </w:r>
      <w:r w:rsidR="00DF5BCE">
        <w:rPr>
          <w:rFonts w:ascii="Calibri" w:hAnsi="Calibri" w:cs="Calibri"/>
        </w:rPr>
        <w:t xml:space="preserve">John Dewey to William Rainey Harper, November 7, 1902 from </w:t>
      </w:r>
      <w:r w:rsidRPr="000C618B">
        <w:rPr>
          <w:rFonts w:ascii="Calibri" w:hAnsi="Calibri" w:cs="Calibri"/>
        </w:rPr>
        <w:t xml:space="preserve">Hickman, L. "The correspondence of John Dewey, 1871-1952 (I-IV): electronic edition." Charlottesville, USA: </w:t>
      </w:r>
      <w:proofErr w:type="spellStart"/>
      <w:r w:rsidRPr="000C618B">
        <w:rPr>
          <w:rFonts w:ascii="Calibri" w:hAnsi="Calibri" w:cs="Calibri"/>
        </w:rPr>
        <w:t>Intelex</w:t>
      </w:r>
      <w:proofErr w:type="spellEnd"/>
      <w:r w:rsidRPr="000C618B">
        <w:rPr>
          <w:rFonts w:ascii="Calibri" w:hAnsi="Calibri" w:cs="Calibri"/>
        </w:rPr>
        <w:t xml:space="preserve"> Corporation (1992).</w:t>
      </w:r>
    </w:p>
  </w:footnote>
  <w:footnote w:id="65">
    <w:p w14:paraId="6630FB16" w14:textId="1D8053A7" w:rsidR="00FB00A8" w:rsidRPr="00FB00A8" w:rsidRDefault="00FB00A8" w:rsidP="00FB00A8">
      <w:pPr>
        <w:pStyle w:val="FootnoteText"/>
        <w:adjustRightInd w:val="0"/>
        <w:spacing w:after="0" w:line="240" w:lineRule="auto"/>
        <w:jc w:val="both"/>
        <w:rPr>
          <w:rFonts w:ascii="Calibri" w:hAnsi="Calibri" w:cs="Calibri"/>
          <w:lang w:val="en-US"/>
        </w:rPr>
      </w:pPr>
      <w:r w:rsidRPr="00FB00A8">
        <w:rPr>
          <w:rStyle w:val="FootnoteReference"/>
          <w:rFonts w:ascii="Calibri" w:hAnsi="Calibri" w:cs="Calibri"/>
        </w:rPr>
        <w:footnoteRef/>
      </w:r>
      <w:r w:rsidRPr="00FB00A8">
        <w:rPr>
          <w:rFonts w:ascii="Calibri" w:hAnsi="Calibri" w:cs="Calibri"/>
        </w:rPr>
        <w:t xml:space="preserve"> Mayhew, Katherine Camp, and Anna Camp Edwards. </w:t>
      </w:r>
      <w:r w:rsidRPr="00FB00A8">
        <w:rPr>
          <w:rFonts w:ascii="Calibri" w:hAnsi="Calibri" w:cs="Calibri"/>
          <w:i/>
          <w:iCs/>
        </w:rPr>
        <w:t>The Dewey school: The laboratory school of the University of Chicago, 1896-1903</w:t>
      </w:r>
      <w:r w:rsidRPr="00FB00A8">
        <w:rPr>
          <w:rFonts w:ascii="Calibri" w:hAnsi="Calibri" w:cs="Calibri"/>
        </w:rPr>
        <w:t xml:space="preserve">. (Transaction Publishers, 1936), </w:t>
      </w:r>
      <w:r>
        <w:rPr>
          <w:rFonts w:ascii="Calibri" w:hAnsi="Calibri" w:cs="Calibri"/>
        </w:rPr>
        <w:t>24-27</w:t>
      </w:r>
      <w:r w:rsidRPr="00FB00A8">
        <w:rPr>
          <w:rFonts w:ascii="Calibri" w:hAnsi="Calibri" w:cs="Calibri"/>
        </w:rPr>
        <w:t xml:space="preserve">. </w:t>
      </w:r>
    </w:p>
  </w:footnote>
  <w:footnote w:id="66">
    <w:p w14:paraId="1AC003A0" w14:textId="389D0218" w:rsidR="0032736F" w:rsidRPr="0032736F" w:rsidRDefault="0032736F" w:rsidP="0032736F">
      <w:pPr>
        <w:adjustRightInd w:val="0"/>
        <w:snapToGrid w:val="0"/>
        <w:jc w:val="both"/>
        <w:rPr>
          <w:rFonts w:ascii="Calibri" w:hAnsi="Calibri" w:cs="Calibri"/>
          <w:sz w:val="18"/>
          <w:szCs w:val="18"/>
        </w:rPr>
      </w:pPr>
      <w:r w:rsidRPr="0032736F">
        <w:rPr>
          <w:rStyle w:val="FootnoteReference"/>
          <w:rFonts w:ascii="Calibri" w:hAnsi="Calibri" w:cs="Calibri"/>
          <w:sz w:val="18"/>
          <w:szCs w:val="18"/>
        </w:rPr>
        <w:footnoteRef/>
      </w:r>
      <w:r w:rsidRPr="0032736F">
        <w:rPr>
          <w:rFonts w:ascii="Calibri" w:hAnsi="Calibri" w:cs="Calibri"/>
          <w:sz w:val="18"/>
          <w:szCs w:val="18"/>
        </w:rPr>
        <w:t xml:space="preserve"> </w:t>
      </w:r>
      <w:r w:rsidRPr="0032736F">
        <w:rPr>
          <w:rFonts w:ascii="Calibri" w:hAnsi="Calibri" w:cs="Calibri"/>
          <w:color w:val="222222"/>
          <w:sz w:val="18"/>
          <w:szCs w:val="18"/>
          <w:shd w:val="clear" w:color="auto" w:fill="FFFFFF"/>
        </w:rPr>
        <w:t>Dewey, John. "To Clara Mitchell, Nov. 29, 1895 (record 00272) in The Correspondence of John Dewey, Vol 1: 1871-1918, CD-ROM version, ed. Larry Hickman (Carbondale: Center for Dewey Studies, Southern Illinois University, 2005).</w:t>
      </w:r>
    </w:p>
  </w:footnote>
  <w:footnote w:id="67">
    <w:p w14:paraId="34662342" w14:textId="151D8ED9" w:rsidR="00455901" w:rsidRPr="00455901" w:rsidRDefault="00455901" w:rsidP="00455901">
      <w:pPr>
        <w:pStyle w:val="FootnoteText"/>
        <w:adjustRightInd w:val="0"/>
        <w:spacing w:after="0" w:line="240" w:lineRule="auto"/>
        <w:jc w:val="both"/>
        <w:rPr>
          <w:rFonts w:ascii="Calibri" w:hAnsi="Calibri" w:cs="Calibri"/>
          <w:lang w:val="en-US"/>
        </w:rPr>
      </w:pPr>
      <w:r w:rsidRPr="00455901">
        <w:rPr>
          <w:rStyle w:val="FootnoteReference"/>
          <w:rFonts w:ascii="Calibri" w:hAnsi="Calibri" w:cs="Calibri"/>
        </w:rPr>
        <w:footnoteRef/>
      </w:r>
      <w:r w:rsidRPr="00455901">
        <w:rPr>
          <w:rFonts w:ascii="Calibri" w:hAnsi="Calibri" w:cs="Calibri"/>
        </w:rPr>
        <w:t xml:space="preserve"> McDermott, John J. "The Philosophy of John Dewey."</w:t>
      </w:r>
      <w:r w:rsidRPr="00455901">
        <w:rPr>
          <w:rFonts w:ascii="Calibri" w:hAnsi="Calibri" w:cs="Calibri"/>
          <w:i/>
          <w:iCs/>
        </w:rPr>
        <w:t xml:space="preserve"> Transactions of the Charles S. Peirce Society</w:t>
      </w:r>
      <w:r w:rsidRPr="00455901">
        <w:rPr>
          <w:rFonts w:ascii="Calibri" w:hAnsi="Calibri" w:cs="Calibri"/>
        </w:rPr>
        <w:t xml:space="preserve"> 11.3 (1975).</w:t>
      </w:r>
    </w:p>
  </w:footnote>
  <w:footnote w:id="68">
    <w:p w14:paraId="68570B71" w14:textId="239CAD94" w:rsidR="00F917E9" w:rsidRPr="00BA1D2C" w:rsidRDefault="00F917E9" w:rsidP="00BA1D2C">
      <w:pPr>
        <w:adjustRightInd w:val="0"/>
        <w:snapToGrid w:val="0"/>
        <w:jc w:val="both"/>
        <w:rPr>
          <w:rFonts w:ascii="Calibri" w:hAnsi="Calibri" w:cs="Calibri"/>
          <w:sz w:val="18"/>
          <w:szCs w:val="18"/>
        </w:rPr>
      </w:pPr>
      <w:r w:rsidRPr="00BA1D2C">
        <w:rPr>
          <w:rStyle w:val="FootnoteReference"/>
          <w:rFonts w:ascii="Calibri" w:hAnsi="Calibri" w:cs="Calibri"/>
          <w:sz w:val="18"/>
          <w:szCs w:val="18"/>
        </w:rPr>
        <w:footnoteRef/>
      </w:r>
      <w:r w:rsidRPr="00BA1D2C">
        <w:rPr>
          <w:rFonts w:ascii="Calibri" w:hAnsi="Calibri" w:cs="Calibri"/>
          <w:sz w:val="18"/>
          <w:szCs w:val="18"/>
        </w:rPr>
        <w:t xml:space="preserve"> </w:t>
      </w:r>
      <w:r w:rsidR="00BA1D2C" w:rsidRPr="00BA1D2C">
        <w:rPr>
          <w:rFonts w:ascii="Calibri" w:hAnsi="Calibri" w:cs="Calibri"/>
          <w:color w:val="222222"/>
          <w:sz w:val="18"/>
          <w:szCs w:val="18"/>
          <w:shd w:val="clear" w:color="auto" w:fill="FFFFFF"/>
        </w:rPr>
        <w:t>Dewey, John. </w:t>
      </w:r>
      <w:r w:rsidR="00BA1D2C" w:rsidRPr="00BA1D2C">
        <w:rPr>
          <w:rFonts w:ascii="Calibri" w:hAnsi="Calibri" w:cs="Calibri"/>
          <w:i/>
          <w:iCs/>
          <w:color w:val="222222"/>
          <w:sz w:val="18"/>
          <w:szCs w:val="18"/>
          <w:shd w:val="clear" w:color="auto" w:fill="FFFFFF"/>
        </w:rPr>
        <w:t>The school and society: Being three lectures</w:t>
      </w:r>
      <w:r w:rsidR="00BA1D2C" w:rsidRPr="00BA1D2C">
        <w:rPr>
          <w:rFonts w:ascii="Calibri" w:hAnsi="Calibri" w:cs="Calibri"/>
          <w:color w:val="222222"/>
          <w:sz w:val="18"/>
          <w:szCs w:val="18"/>
          <w:shd w:val="clear" w:color="auto" w:fill="FFFFFF"/>
        </w:rPr>
        <w:t>. University of Chicago Press, 1899</w:t>
      </w:r>
      <w:r w:rsidR="00BA1D2C">
        <w:rPr>
          <w:rFonts w:ascii="Calibri" w:hAnsi="Calibri" w:cs="Calibri"/>
          <w:color w:val="222222"/>
          <w:sz w:val="18"/>
          <w:szCs w:val="18"/>
          <w:shd w:val="clear" w:color="auto" w:fill="FFFFFF"/>
        </w:rPr>
        <w:t>, 126-127</w:t>
      </w:r>
      <w:r w:rsidR="00BA1D2C" w:rsidRPr="00BA1D2C">
        <w:rPr>
          <w:rFonts w:ascii="Calibri" w:hAnsi="Calibri" w:cs="Calibri"/>
          <w:color w:val="222222"/>
          <w:sz w:val="18"/>
          <w:szCs w:val="18"/>
          <w:shd w:val="clear" w:color="auto" w:fill="FFFFFF"/>
        </w:rPr>
        <w:t>.</w:t>
      </w:r>
    </w:p>
  </w:footnote>
  <w:footnote w:id="69">
    <w:p w14:paraId="400903FE" w14:textId="4E051409" w:rsidR="002C7102" w:rsidRPr="002C7102" w:rsidRDefault="002C7102" w:rsidP="002C7102">
      <w:pPr>
        <w:pStyle w:val="FootnoteText"/>
        <w:adjustRightInd w:val="0"/>
        <w:spacing w:after="0" w:line="240" w:lineRule="auto"/>
        <w:jc w:val="both"/>
        <w:rPr>
          <w:rFonts w:ascii="Calibri" w:hAnsi="Calibri" w:cs="Calibri"/>
          <w:lang w:eastAsia="zh-CN"/>
        </w:rPr>
      </w:pPr>
      <w:r w:rsidRPr="002C7102">
        <w:rPr>
          <w:rStyle w:val="FootnoteReference"/>
          <w:rFonts w:ascii="Calibri" w:hAnsi="Calibri" w:cs="Calibri"/>
        </w:rPr>
        <w:footnoteRef/>
      </w:r>
      <w:r w:rsidRPr="002C7102">
        <w:rPr>
          <w:rFonts w:ascii="Calibri" w:hAnsi="Calibri" w:cs="Calibri"/>
        </w:rPr>
        <w:t xml:space="preserve"> </w:t>
      </w:r>
      <w:r w:rsidRPr="002C7102">
        <w:rPr>
          <w:rFonts w:ascii="Calibri" w:eastAsia="SimSun" w:hAnsi="Calibri" w:cs="Calibri"/>
          <w:color w:val="3A3A3A"/>
          <w:shd w:val="clear" w:color="auto" w:fill="FFFFFF"/>
          <w:lang w:val="en-US" w:eastAsia="zh-CN"/>
        </w:rPr>
        <w:t>Dewey, John. </w:t>
      </w:r>
      <w:r w:rsidRPr="002C7102">
        <w:rPr>
          <w:rFonts w:ascii="Calibri" w:eastAsia="SimSun" w:hAnsi="Calibri" w:cs="Calibri"/>
          <w:i/>
          <w:iCs/>
          <w:color w:val="3A3A3A"/>
          <w:lang w:val="en-US" w:eastAsia="zh-CN"/>
        </w:rPr>
        <w:t>Democracy and Education: An Introduction to the Philosophy of Education</w:t>
      </w:r>
      <w:r w:rsidRPr="002C7102">
        <w:rPr>
          <w:rFonts w:ascii="Calibri" w:eastAsia="SimSun" w:hAnsi="Calibri" w:cs="Calibri"/>
          <w:color w:val="3A3A3A"/>
          <w:shd w:val="clear" w:color="auto" w:fill="FFFFFF"/>
          <w:lang w:val="en-US" w:eastAsia="zh-CN"/>
        </w:rPr>
        <w:t xml:space="preserve">. (New York: The Macmillan company, 1916), </w:t>
      </w:r>
      <w:r w:rsidR="00502161">
        <w:rPr>
          <w:rFonts w:ascii="Calibri" w:eastAsia="SimSun" w:hAnsi="Calibri" w:cs="Calibri"/>
          <w:color w:val="3A3A3A"/>
          <w:shd w:val="clear" w:color="auto" w:fill="FFFFFF"/>
          <w:lang w:val="en-US" w:eastAsia="zh-CN"/>
        </w:rPr>
        <w:t>68-70</w:t>
      </w:r>
      <w:r w:rsidRPr="002C7102">
        <w:rPr>
          <w:rFonts w:ascii="Calibri" w:eastAsia="SimSun" w:hAnsi="Calibri" w:cs="Calibri"/>
          <w:color w:val="3A3A3A"/>
          <w:shd w:val="clear" w:color="auto" w:fill="FFFFFF"/>
          <w:lang w:val="en-US" w:eastAsia="zh-CN"/>
        </w:rPr>
        <w:t>.</w:t>
      </w:r>
    </w:p>
  </w:footnote>
  <w:footnote w:id="70">
    <w:p w14:paraId="16437A4B" w14:textId="3F456EC9" w:rsidR="00155974" w:rsidRPr="00155974" w:rsidRDefault="00155974" w:rsidP="00155974">
      <w:pPr>
        <w:pStyle w:val="FootnoteText"/>
        <w:spacing w:after="0" w:line="240" w:lineRule="auto"/>
        <w:jc w:val="both"/>
        <w:rPr>
          <w:rFonts w:ascii="Calibri" w:hAnsi="Calibri" w:cs="Calibri"/>
        </w:rPr>
      </w:pPr>
      <w:r w:rsidRPr="00155974">
        <w:rPr>
          <w:rStyle w:val="FootnoteReference"/>
          <w:rFonts w:ascii="Calibri" w:hAnsi="Calibri" w:cs="Calibri"/>
        </w:rPr>
        <w:footnoteRef/>
      </w:r>
      <w:r w:rsidRPr="00155974">
        <w:rPr>
          <w:rFonts w:ascii="Calibri" w:hAnsi="Calibri" w:cs="Calibri"/>
        </w:rPr>
        <w:t xml:space="preserve"> Dewey, J. "Plan of organization of the University Primary School". In J. A. </w:t>
      </w:r>
      <w:proofErr w:type="spellStart"/>
      <w:r w:rsidRPr="00155974">
        <w:rPr>
          <w:rFonts w:ascii="Calibri" w:hAnsi="Calibri" w:cs="Calibri"/>
        </w:rPr>
        <w:t>Boydston</w:t>
      </w:r>
      <w:proofErr w:type="spellEnd"/>
      <w:r w:rsidRPr="00155974">
        <w:rPr>
          <w:rFonts w:ascii="Calibri" w:hAnsi="Calibri" w:cs="Calibri"/>
        </w:rPr>
        <w:t xml:space="preserve"> </w:t>
      </w:r>
      <w:r w:rsidRPr="00155974">
        <w:rPr>
          <w:rFonts w:ascii="Calibri" w:hAnsi="Calibri" w:cs="Calibri"/>
          <w:lang w:val="en-US" w:eastAsia="zh-CN"/>
        </w:rPr>
        <w:t xml:space="preserve">Ed. </w:t>
      </w:r>
      <w:r w:rsidRPr="00155974">
        <w:rPr>
          <w:rFonts w:ascii="Calibri" w:hAnsi="Calibri" w:cs="Calibri"/>
          <w:i/>
          <w:iCs/>
        </w:rPr>
        <w:t>The early works of John Dewey</w:t>
      </w:r>
      <w:r w:rsidRPr="00155974">
        <w:rPr>
          <w:rFonts w:ascii="Calibri" w:hAnsi="Calibri" w:cs="Calibri"/>
        </w:rPr>
        <w:t>,</w:t>
      </w:r>
      <w:r w:rsidRPr="00155974">
        <w:rPr>
          <w:rFonts w:ascii="Calibri" w:hAnsi="Calibri" w:cs="Calibri"/>
          <w:i/>
          <w:iCs/>
        </w:rPr>
        <w:t xml:space="preserve"> 1882-1898 </w:t>
      </w:r>
      <w:r w:rsidRPr="00155974">
        <w:rPr>
          <w:rFonts w:ascii="Calibri" w:hAnsi="Calibri" w:cs="Calibri"/>
        </w:rPr>
        <w:t>VoL.5 (Carbondale, IL: Southern Illinois University Press, 1972), 174. (Original Work published in 1895)</w:t>
      </w:r>
    </w:p>
  </w:footnote>
  <w:footnote w:id="71">
    <w:p w14:paraId="08C143F8" w14:textId="1C43827E" w:rsidR="00F6529C" w:rsidRPr="00F6529C" w:rsidRDefault="00F6529C" w:rsidP="00F6529C">
      <w:pPr>
        <w:adjustRightInd w:val="0"/>
        <w:snapToGrid w:val="0"/>
        <w:jc w:val="both"/>
        <w:rPr>
          <w:rFonts w:ascii="Calibri" w:hAnsi="Calibri" w:cs="Calibri"/>
          <w:sz w:val="18"/>
          <w:szCs w:val="18"/>
        </w:rPr>
      </w:pPr>
      <w:r w:rsidRPr="00F6529C">
        <w:rPr>
          <w:rStyle w:val="FootnoteReference"/>
          <w:rFonts w:ascii="Calibri" w:hAnsi="Calibri" w:cs="Calibri"/>
          <w:sz w:val="18"/>
          <w:szCs w:val="18"/>
        </w:rPr>
        <w:footnoteRef/>
      </w:r>
      <w:r w:rsidRPr="00F6529C">
        <w:rPr>
          <w:rFonts w:ascii="Calibri" w:hAnsi="Calibri" w:cs="Calibri"/>
          <w:sz w:val="18"/>
          <w:szCs w:val="18"/>
        </w:rPr>
        <w:t xml:space="preserve"> </w:t>
      </w:r>
      <w:r w:rsidRPr="00F6529C">
        <w:rPr>
          <w:rFonts w:ascii="Calibri" w:hAnsi="Calibri" w:cs="Calibri"/>
          <w:color w:val="222222"/>
          <w:sz w:val="18"/>
          <w:szCs w:val="18"/>
          <w:shd w:val="clear" w:color="auto" w:fill="FFFFFF"/>
        </w:rPr>
        <w:t>Dewey, John. "The university elementary school: History and character." </w:t>
      </w:r>
      <w:r w:rsidRPr="00F6529C">
        <w:rPr>
          <w:rFonts w:ascii="Calibri" w:hAnsi="Calibri" w:cs="Calibri"/>
          <w:i/>
          <w:iCs/>
          <w:color w:val="222222"/>
          <w:sz w:val="18"/>
          <w:szCs w:val="18"/>
          <w:shd w:val="clear" w:color="auto" w:fill="FFFFFF"/>
        </w:rPr>
        <w:t>University Record</w:t>
      </w:r>
      <w:r w:rsidRPr="00F6529C">
        <w:rPr>
          <w:rFonts w:ascii="Calibri" w:hAnsi="Calibri" w:cs="Calibri"/>
          <w:color w:val="222222"/>
          <w:sz w:val="18"/>
          <w:szCs w:val="18"/>
          <w:shd w:val="clear" w:color="auto" w:fill="FFFFFF"/>
        </w:rPr>
        <w:t> 2 (1897): 72.</w:t>
      </w:r>
    </w:p>
  </w:footnote>
  <w:footnote w:id="72">
    <w:p w14:paraId="54319547" w14:textId="5F352691" w:rsidR="00067F2E" w:rsidRPr="00067F2E" w:rsidRDefault="00067F2E" w:rsidP="00067F2E">
      <w:pPr>
        <w:adjustRightInd w:val="0"/>
        <w:snapToGrid w:val="0"/>
        <w:jc w:val="both"/>
        <w:rPr>
          <w:rFonts w:ascii="Calibri" w:hAnsi="Calibri" w:cs="Calibri"/>
          <w:sz w:val="18"/>
          <w:szCs w:val="18"/>
        </w:rPr>
      </w:pPr>
      <w:r w:rsidRPr="00067F2E">
        <w:rPr>
          <w:rStyle w:val="FootnoteReference"/>
          <w:rFonts w:ascii="Calibri" w:hAnsi="Calibri" w:cs="Calibri"/>
          <w:sz w:val="18"/>
          <w:szCs w:val="18"/>
        </w:rPr>
        <w:footnoteRef/>
      </w:r>
      <w:r w:rsidRPr="00067F2E">
        <w:rPr>
          <w:rFonts w:ascii="Calibri" w:hAnsi="Calibri" w:cs="Calibri"/>
          <w:sz w:val="18"/>
          <w:szCs w:val="18"/>
        </w:rPr>
        <w:t xml:space="preserve"> </w:t>
      </w:r>
      <w:r w:rsidRPr="00067F2E">
        <w:rPr>
          <w:rFonts w:ascii="Calibri" w:hAnsi="Calibri" w:cs="Calibri"/>
          <w:color w:val="222222"/>
          <w:sz w:val="18"/>
          <w:szCs w:val="18"/>
          <w:shd w:val="clear" w:color="auto" w:fill="FFFFFF"/>
        </w:rPr>
        <w:t>Harmer, Althea. "Elementary Cooking in the Laboratory School." </w:t>
      </w:r>
      <w:r w:rsidRPr="00067F2E">
        <w:rPr>
          <w:rFonts w:ascii="Calibri" w:hAnsi="Calibri" w:cs="Calibri"/>
          <w:i/>
          <w:iCs/>
          <w:color w:val="222222"/>
          <w:sz w:val="18"/>
          <w:szCs w:val="18"/>
          <w:shd w:val="clear" w:color="auto" w:fill="FFFFFF"/>
        </w:rPr>
        <w:t>The Elementary School Teacher</w:t>
      </w:r>
      <w:r w:rsidRPr="00067F2E">
        <w:rPr>
          <w:rFonts w:ascii="Calibri" w:hAnsi="Calibri" w:cs="Calibri"/>
          <w:color w:val="222222"/>
          <w:sz w:val="18"/>
          <w:szCs w:val="18"/>
          <w:shd w:val="clear" w:color="auto" w:fill="FFFFFF"/>
        </w:rPr>
        <w:t> 3.10 (1903): 706-709.</w:t>
      </w:r>
    </w:p>
  </w:footnote>
  <w:footnote w:id="73">
    <w:p w14:paraId="50CCF746" w14:textId="68DF15CF" w:rsidR="00905314" w:rsidRPr="00905314" w:rsidRDefault="00905314" w:rsidP="00905314">
      <w:pPr>
        <w:pStyle w:val="FootnoteText"/>
        <w:adjustRightInd w:val="0"/>
        <w:spacing w:after="0" w:line="240" w:lineRule="auto"/>
        <w:jc w:val="both"/>
        <w:rPr>
          <w:rFonts w:ascii="Calibri" w:hAnsi="Calibri" w:cs="Calibri"/>
          <w:lang w:val="en-US"/>
        </w:rPr>
      </w:pPr>
      <w:r w:rsidRPr="00905314">
        <w:rPr>
          <w:rStyle w:val="FootnoteReference"/>
          <w:rFonts w:ascii="Calibri" w:hAnsi="Calibri" w:cs="Calibri"/>
        </w:rPr>
        <w:footnoteRef/>
      </w:r>
      <w:r w:rsidRPr="00905314">
        <w:rPr>
          <w:rFonts w:ascii="Calibri" w:hAnsi="Calibri" w:cs="Calibri"/>
        </w:rPr>
        <w:t xml:space="preserve"> </w:t>
      </w:r>
      <w:bookmarkStart w:id="14" w:name="OLE_LINK11"/>
      <w:bookmarkStart w:id="15" w:name="OLE_LINK12"/>
      <w:r w:rsidRPr="00905314">
        <w:rPr>
          <w:rFonts w:ascii="Calibri" w:hAnsi="Calibri" w:cs="Calibri"/>
        </w:rPr>
        <w:t xml:space="preserve">Mayhew, Katherine Camp, and Anna Camp Edwards. </w:t>
      </w:r>
      <w:r w:rsidRPr="00905314">
        <w:rPr>
          <w:rFonts w:ascii="Calibri" w:hAnsi="Calibri" w:cs="Calibri"/>
          <w:i/>
          <w:iCs/>
        </w:rPr>
        <w:t>The Dewey school: The laboratory school of the University of Chicago, 1896-1903</w:t>
      </w:r>
      <w:r w:rsidRPr="00905314">
        <w:rPr>
          <w:rFonts w:ascii="Calibri" w:hAnsi="Calibri" w:cs="Calibri"/>
        </w:rPr>
        <w:t>. (Transaction Publishers, 1936), 2</w:t>
      </w:r>
      <w:r>
        <w:rPr>
          <w:rFonts w:ascii="Calibri" w:hAnsi="Calibri" w:cs="Calibri"/>
        </w:rPr>
        <w:t>99-305</w:t>
      </w:r>
      <w:r w:rsidRPr="00905314">
        <w:rPr>
          <w:rFonts w:ascii="Calibri" w:hAnsi="Calibri" w:cs="Calibri"/>
        </w:rPr>
        <w:t xml:space="preserve">. </w:t>
      </w:r>
      <w:bookmarkEnd w:id="14"/>
      <w:bookmarkEnd w:id="15"/>
    </w:p>
  </w:footnote>
  <w:footnote w:id="74">
    <w:p w14:paraId="60979C90" w14:textId="6C0227E0" w:rsidR="00770AB2" w:rsidRPr="00770AB2" w:rsidRDefault="00770AB2" w:rsidP="00770AB2">
      <w:pPr>
        <w:adjustRightInd w:val="0"/>
        <w:snapToGrid w:val="0"/>
        <w:jc w:val="both"/>
        <w:rPr>
          <w:rFonts w:ascii="Calibri" w:hAnsi="Calibri" w:cs="Calibri"/>
          <w:sz w:val="18"/>
          <w:szCs w:val="18"/>
        </w:rPr>
      </w:pPr>
      <w:r w:rsidRPr="00770AB2">
        <w:rPr>
          <w:rStyle w:val="FootnoteReference"/>
          <w:rFonts w:ascii="Calibri" w:hAnsi="Calibri" w:cs="Calibri"/>
          <w:sz w:val="18"/>
          <w:szCs w:val="18"/>
        </w:rPr>
        <w:footnoteRef/>
      </w:r>
      <w:r w:rsidRPr="00770AB2">
        <w:rPr>
          <w:rFonts w:ascii="Calibri" w:hAnsi="Calibri" w:cs="Calibri"/>
          <w:sz w:val="18"/>
          <w:szCs w:val="18"/>
        </w:rPr>
        <w:t xml:space="preserve"> </w:t>
      </w:r>
      <w:r w:rsidRPr="00770AB2">
        <w:rPr>
          <w:rFonts w:ascii="Calibri" w:hAnsi="Calibri" w:cs="Calibri"/>
          <w:color w:val="222222"/>
          <w:sz w:val="18"/>
          <w:szCs w:val="18"/>
          <w:shd w:val="clear" w:color="auto" w:fill="FFFFFF"/>
        </w:rPr>
        <w:t>Harmer, Althea. "Introduction to the Primitive Textile Work in the Laboratory School." </w:t>
      </w:r>
      <w:r w:rsidRPr="00770AB2">
        <w:rPr>
          <w:rFonts w:ascii="Calibri" w:hAnsi="Calibri" w:cs="Calibri"/>
          <w:i/>
          <w:iCs/>
          <w:color w:val="222222"/>
          <w:sz w:val="18"/>
          <w:szCs w:val="18"/>
          <w:shd w:val="clear" w:color="auto" w:fill="FFFFFF"/>
        </w:rPr>
        <w:t>The Elementary School Teacher</w:t>
      </w:r>
      <w:r w:rsidRPr="00770AB2">
        <w:rPr>
          <w:rFonts w:ascii="Calibri" w:hAnsi="Calibri" w:cs="Calibri"/>
          <w:color w:val="222222"/>
          <w:sz w:val="18"/>
          <w:szCs w:val="18"/>
          <w:shd w:val="clear" w:color="auto" w:fill="FFFFFF"/>
        </w:rPr>
        <w:t> 3.10 (1903): 710-717.</w:t>
      </w:r>
    </w:p>
  </w:footnote>
  <w:footnote w:id="75">
    <w:p w14:paraId="301D76DF" w14:textId="41CBC335" w:rsidR="00916AA4" w:rsidRPr="00916AA4" w:rsidRDefault="00916AA4" w:rsidP="00916AA4">
      <w:pPr>
        <w:pStyle w:val="FootnoteText"/>
        <w:adjustRightInd w:val="0"/>
        <w:spacing w:after="0" w:line="240" w:lineRule="auto"/>
        <w:jc w:val="both"/>
        <w:rPr>
          <w:rFonts w:ascii="Calibri" w:hAnsi="Calibri" w:cs="Calibri"/>
          <w:lang w:val="en-US"/>
        </w:rPr>
      </w:pPr>
      <w:r w:rsidRPr="00916AA4">
        <w:rPr>
          <w:rStyle w:val="FootnoteReference"/>
          <w:rFonts w:ascii="Calibri" w:hAnsi="Calibri" w:cs="Calibri"/>
        </w:rPr>
        <w:footnoteRef/>
      </w:r>
      <w:r w:rsidRPr="00916AA4">
        <w:rPr>
          <w:rFonts w:ascii="Calibri" w:hAnsi="Calibri" w:cs="Calibri"/>
        </w:rPr>
        <w:t xml:space="preserve"> Mayhew, Katherine Camp, and Anna Camp Edwards. </w:t>
      </w:r>
      <w:r w:rsidRPr="00916AA4">
        <w:rPr>
          <w:rFonts w:ascii="Calibri" w:hAnsi="Calibri" w:cs="Calibri"/>
          <w:i/>
          <w:iCs/>
        </w:rPr>
        <w:t>The Dewey school: The laboratory school of the University of Chicago, 1896-1903</w:t>
      </w:r>
      <w:r w:rsidRPr="00916AA4">
        <w:rPr>
          <w:rFonts w:ascii="Calibri" w:hAnsi="Calibri" w:cs="Calibri"/>
        </w:rPr>
        <w:t>. (Transaction Publishers, 1936), 194-196, 68-69.</w:t>
      </w:r>
    </w:p>
  </w:footnote>
  <w:footnote w:id="76">
    <w:p w14:paraId="34467FC6" w14:textId="1629B324" w:rsidR="00926C96" w:rsidRPr="00926C96" w:rsidRDefault="00926C96" w:rsidP="00926C96">
      <w:pPr>
        <w:adjustRightInd w:val="0"/>
        <w:snapToGrid w:val="0"/>
        <w:jc w:val="both"/>
        <w:rPr>
          <w:rFonts w:ascii="Calibri" w:hAnsi="Calibri" w:cs="Calibri"/>
          <w:sz w:val="18"/>
          <w:szCs w:val="18"/>
        </w:rPr>
      </w:pPr>
      <w:r w:rsidRPr="00926C96">
        <w:rPr>
          <w:rStyle w:val="FootnoteReference"/>
          <w:rFonts w:ascii="Calibri" w:hAnsi="Calibri" w:cs="Calibri"/>
          <w:sz w:val="18"/>
          <w:szCs w:val="18"/>
        </w:rPr>
        <w:footnoteRef/>
      </w:r>
      <w:r>
        <w:rPr>
          <w:rFonts w:ascii="Calibri" w:hAnsi="Calibri" w:cs="Calibri"/>
          <w:color w:val="222222"/>
          <w:sz w:val="18"/>
          <w:szCs w:val="18"/>
          <w:shd w:val="clear" w:color="auto" w:fill="FFFFFF"/>
        </w:rPr>
        <w:t xml:space="preserve"> </w:t>
      </w:r>
      <w:r w:rsidRPr="00926C96">
        <w:rPr>
          <w:rFonts w:ascii="Calibri" w:hAnsi="Calibri" w:cs="Calibri"/>
          <w:color w:val="222222"/>
          <w:sz w:val="18"/>
          <w:szCs w:val="18"/>
          <w:shd w:val="clear" w:color="auto" w:fill="FFFFFF"/>
        </w:rPr>
        <w:t>Dewey, John. "The university elementary school: History and character." </w:t>
      </w:r>
      <w:r w:rsidRPr="00926C96">
        <w:rPr>
          <w:rFonts w:ascii="Calibri" w:hAnsi="Calibri" w:cs="Calibri"/>
          <w:i/>
          <w:iCs/>
          <w:color w:val="222222"/>
          <w:sz w:val="18"/>
          <w:szCs w:val="18"/>
          <w:shd w:val="clear" w:color="auto" w:fill="FFFFFF"/>
        </w:rPr>
        <w:t>University Record</w:t>
      </w:r>
      <w:r w:rsidRPr="00926C96">
        <w:rPr>
          <w:rFonts w:ascii="Calibri" w:hAnsi="Calibri" w:cs="Calibri"/>
          <w:color w:val="222222"/>
          <w:sz w:val="18"/>
          <w:szCs w:val="18"/>
          <w:shd w:val="clear" w:color="auto" w:fill="FFFFFF"/>
        </w:rPr>
        <w:t> 2 (1897): 72.</w:t>
      </w:r>
      <w:r w:rsidRPr="00926C96">
        <w:rPr>
          <w:rFonts w:ascii="Calibri" w:hAnsi="Calibri" w:cs="Calibri"/>
          <w:sz w:val="18"/>
          <w:szCs w:val="18"/>
        </w:rPr>
        <w:t xml:space="preserve"> </w:t>
      </w:r>
    </w:p>
  </w:footnote>
  <w:footnote w:id="77">
    <w:p w14:paraId="06EBC642" w14:textId="5B8B6F2E" w:rsidR="00870E8B" w:rsidRPr="00870E8B" w:rsidRDefault="00870E8B" w:rsidP="00870E8B">
      <w:pPr>
        <w:adjustRightInd w:val="0"/>
        <w:snapToGrid w:val="0"/>
        <w:jc w:val="both"/>
        <w:rPr>
          <w:rFonts w:ascii="Calibri" w:hAnsi="Calibri" w:cs="Calibri"/>
          <w:color w:val="000000" w:themeColor="text1"/>
          <w:sz w:val="18"/>
          <w:szCs w:val="18"/>
        </w:rPr>
      </w:pPr>
      <w:r w:rsidRPr="00870E8B">
        <w:rPr>
          <w:rStyle w:val="FootnoteReference"/>
          <w:rFonts w:ascii="Calibri" w:hAnsi="Calibri" w:cs="Calibri"/>
          <w:sz w:val="18"/>
          <w:szCs w:val="18"/>
        </w:rPr>
        <w:footnoteRef/>
      </w:r>
      <w:r w:rsidRPr="00870E8B">
        <w:rPr>
          <w:rFonts w:ascii="Calibri" w:hAnsi="Calibri" w:cs="Calibri"/>
          <w:sz w:val="18"/>
          <w:szCs w:val="18"/>
        </w:rPr>
        <w:t xml:space="preserve"> </w:t>
      </w:r>
      <w:r w:rsidRPr="00870E8B">
        <w:rPr>
          <w:rFonts w:ascii="Calibri" w:hAnsi="Calibri" w:cs="Calibri"/>
          <w:color w:val="000000" w:themeColor="text1"/>
          <w:sz w:val="18"/>
          <w:szCs w:val="18"/>
          <w:shd w:val="clear" w:color="auto" w:fill="FFFFFF"/>
        </w:rPr>
        <w:t>Dewey, John. </w:t>
      </w:r>
      <w:r w:rsidRPr="00870E8B">
        <w:rPr>
          <w:rFonts w:ascii="Calibri" w:hAnsi="Calibri" w:cs="Calibri"/>
          <w:i/>
          <w:iCs/>
          <w:color w:val="000000" w:themeColor="text1"/>
          <w:sz w:val="18"/>
          <w:szCs w:val="18"/>
        </w:rPr>
        <w:t>The School and Society</w:t>
      </w:r>
      <w:r w:rsidRPr="00870E8B">
        <w:rPr>
          <w:rFonts w:ascii="Calibri" w:hAnsi="Calibri" w:cs="Calibri"/>
          <w:color w:val="000000" w:themeColor="text1"/>
          <w:sz w:val="18"/>
          <w:szCs w:val="18"/>
          <w:shd w:val="clear" w:color="auto" w:fill="FFFFFF"/>
        </w:rPr>
        <w:t>. (Chicago: University of Chicago Press, 19</w:t>
      </w:r>
      <w:r>
        <w:rPr>
          <w:rFonts w:ascii="Calibri" w:hAnsi="Calibri" w:cs="Calibri"/>
          <w:color w:val="000000" w:themeColor="text1"/>
          <w:sz w:val="18"/>
          <w:szCs w:val="18"/>
          <w:shd w:val="clear" w:color="auto" w:fill="FFFFFF"/>
        </w:rPr>
        <w:t>07</w:t>
      </w:r>
      <w:r w:rsidRPr="00870E8B">
        <w:rPr>
          <w:rFonts w:ascii="Calibri" w:hAnsi="Calibri" w:cs="Calibri"/>
          <w:color w:val="000000" w:themeColor="text1"/>
          <w:sz w:val="18"/>
          <w:szCs w:val="18"/>
          <w:shd w:val="clear" w:color="auto" w:fill="FFFFFF"/>
        </w:rPr>
        <w:t xml:space="preserve">), </w:t>
      </w:r>
      <w:r>
        <w:rPr>
          <w:rFonts w:ascii="Calibri" w:hAnsi="Calibri" w:cs="Calibri"/>
          <w:color w:val="000000" w:themeColor="text1"/>
          <w:sz w:val="18"/>
          <w:szCs w:val="18"/>
          <w:shd w:val="clear" w:color="auto" w:fill="FFFFFF"/>
        </w:rPr>
        <w:t>122</w:t>
      </w:r>
      <w:r w:rsidRPr="00870E8B">
        <w:rPr>
          <w:rFonts w:ascii="Calibri" w:hAnsi="Calibri" w:cs="Calibri"/>
          <w:color w:val="000000" w:themeColor="text1"/>
          <w:sz w:val="18"/>
          <w:szCs w:val="18"/>
          <w:shd w:val="clear" w:color="auto" w:fill="FFFFFF"/>
        </w:rPr>
        <w:t>.</w:t>
      </w:r>
    </w:p>
  </w:footnote>
  <w:footnote w:id="78">
    <w:p w14:paraId="3C2B246A" w14:textId="5B4C20E1" w:rsidR="00D34CE6" w:rsidRPr="00D34CE6" w:rsidRDefault="00D34CE6" w:rsidP="00D34CE6">
      <w:pPr>
        <w:pStyle w:val="FootnoteText"/>
        <w:adjustRightInd w:val="0"/>
        <w:spacing w:after="0" w:line="240" w:lineRule="auto"/>
        <w:jc w:val="both"/>
        <w:rPr>
          <w:rFonts w:ascii="Calibri" w:hAnsi="Calibri" w:cs="Calibri"/>
          <w:lang w:val="en-US"/>
        </w:rPr>
      </w:pPr>
      <w:r w:rsidRPr="00D34CE6">
        <w:rPr>
          <w:rStyle w:val="FootnoteReference"/>
          <w:rFonts w:ascii="Calibri" w:hAnsi="Calibri" w:cs="Calibri"/>
        </w:rPr>
        <w:footnoteRef/>
      </w:r>
      <w:r w:rsidRPr="00D34CE6">
        <w:rPr>
          <w:rFonts w:ascii="Calibri" w:hAnsi="Calibri" w:cs="Calibri"/>
        </w:rPr>
        <w:t xml:space="preserve"> Mayhew, Katherine Camp, and Anna Camp Edwards. </w:t>
      </w:r>
      <w:r w:rsidRPr="00D34CE6">
        <w:rPr>
          <w:rFonts w:ascii="Calibri" w:hAnsi="Calibri" w:cs="Calibri"/>
          <w:i/>
          <w:iCs/>
        </w:rPr>
        <w:t>The Dewey school: The laboratory school of the University of Chicago, 1896-1903</w:t>
      </w:r>
      <w:r w:rsidRPr="00D34CE6">
        <w:rPr>
          <w:rFonts w:ascii="Calibri" w:hAnsi="Calibri" w:cs="Calibri"/>
        </w:rPr>
        <w:t xml:space="preserve">. (Transaction Publishers, 1936), </w:t>
      </w:r>
      <w:r>
        <w:rPr>
          <w:rFonts w:ascii="Calibri" w:hAnsi="Calibri" w:cs="Calibri"/>
        </w:rPr>
        <w:t>144-145</w:t>
      </w:r>
      <w:r w:rsidRPr="00D34CE6">
        <w:rPr>
          <w:rFonts w:ascii="Calibri" w:hAnsi="Calibri" w:cs="Calibri"/>
        </w:rPr>
        <w:t xml:space="preserve">. </w:t>
      </w:r>
    </w:p>
  </w:footnote>
  <w:footnote w:id="79">
    <w:p w14:paraId="189D20A8" w14:textId="7CED3A9C" w:rsidR="00590BE6" w:rsidRPr="00590BE6" w:rsidRDefault="00590BE6" w:rsidP="00590BE6">
      <w:pPr>
        <w:pStyle w:val="FootnoteText"/>
        <w:adjustRightInd w:val="0"/>
        <w:spacing w:after="0" w:line="240" w:lineRule="auto"/>
        <w:jc w:val="both"/>
        <w:rPr>
          <w:rFonts w:ascii="Calibri" w:hAnsi="Calibri" w:cs="Calibri"/>
          <w:lang w:val="en-US"/>
        </w:rPr>
      </w:pPr>
      <w:r w:rsidRPr="00590BE6">
        <w:rPr>
          <w:rStyle w:val="FootnoteReference"/>
          <w:rFonts w:ascii="Calibri" w:hAnsi="Calibri" w:cs="Calibri"/>
        </w:rPr>
        <w:footnoteRef/>
      </w:r>
      <w:r w:rsidRPr="00590BE6">
        <w:rPr>
          <w:rFonts w:ascii="Calibri" w:hAnsi="Calibri" w:cs="Calibri"/>
        </w:rPr>
        <w:t xml:space="preserve"> Mayhew, Katherine Camp, and Anna Camp Edwards. </w:t>
      </w:r>
      <w:r w:rsidRPr="00590BE6">
        <w:rPr>
          <w:rFonts w:ascii="Calibri" w:hAnsi="Calibri" w:cs="Calibri"/>
          <w:i/>
          <w:iCs/>
        </w:rPr>
        <w:t>The Dewey school: The laboratory school of the University of Chicago, 1896-1903</w:t>
      </w:r>
      <w:r w:rsidRPr="00590BE6">
        <w:rPr>
          <w:rFonts w:ascii="Calibri" w:hAnsi="Calibri" w:cs="Calibri"/>
        </w:rPr>
        <w:t>. (Transaction Publishers, 1936), 234-236.</w:t>
      </w:r>
    </w:p>
  </w:footnote>
  <w:footnote w:id="80">
    <w:p w14:paraId="5CEF64E1" w14:textId="71198B0D" w:rsidR="006D027B" w:rsidRPr="006D027B" w:rsidRDefault="006D027B" w:rsidP="006D027B">
      <w:pPr>
        <w:pStyle w:val="FootnoteText"/>
        <w:adjustRightInd w:val="0"/>
        <w:spacing w:after="0" w:line="240" w:lineRule="auto"/>
        <w:jc w:val="both"/>
        <w:rPr>
          <w:rFonts w:ascii="Calibri" w:hAnsi="Calibri" w:cs="Calibri"/>
          <w:lang w:val="en-US"/>
        </w:rPr>
      </w:pPr>
      <w:r w:rsidRPr="006D027B">
        <w:rPr>
          <w:rStyle w:val="FootnoteReference"/>
          <w:rFonts w:ascii="Calibri" w:hAnsi="Calibri" w:cs="Calibri"/>
        </w:rPr>
        <w:footnoteRef/>
      </w:r>
      <w:r w:rsidRPr="006D027B">
        <w:rPr>
          <w:rFonts w:ascii="Calibri" w:hAnsi="Calibri" w:cs="Calibri"/>
        </w:rPr>
        <w:t xml:space="preserve"> Harmer, Althea. "Introduction to the Primitive Textile Work in the Laboratory School."</w:t>
      </w:r>
      <w:r w:rsidRPr="006D027B">
        <w:rPr>
          <w:rFonts w:ascii="Calibri" w:hAnsi="Calibri" w:cs="Calibri"/>
          <w:i/>
          <w:iCs/>
        </w:rPr>
        <w:t xml:space="preserve"> The Elementary School Teacher</w:t>
      </w:r>
      <w:r w:rsidRPr="006D027B">
        <w:rPr>
          <w:rFonts w:ascii="Calibri" w:hAnsi="Calibri" w:cs="Calibri"/>
        </w:rPr>
        <w:t xml:space="preserve"> 3.10 (1903): 710-717.</w:t>
      </w:r>
    </w:p>
  </w:footnote>
  <w:footnote w:id="81">
    <w:p w14:paraId="63B84916" w14:textId="1740B810" w:rsidR="00204772" w:rsidRPr="00204772" w:rsidRDefault="00204772" w:rsidP="00204772">
      <w:pPr>
        <w:pStyle w:val="FootnoteText"/>
        <w:spacing w:after="0" w:line="240" w:lineRule="auto"/>
        <w:jc w:val="both"/>
        <w:rPr>
          <w:rFonts w:ascii="Calibri" w:hAnsi="Calibri" w:cs="Calibri"/>
          <w:lang w:val="en-US"/>
        </w:rPr>
      </w:pPr>
      <w:r w:rsidRPr="00204772">
        <w:rPr>
          <w:rStyle w:val="FootnoteReference"/>
          <w:rFonts w:ascii="Calibri" w:hAnsi="Calibri" w:cs="Calibri"/>
        </w:rPr>
        <w:footnoteRef/>
      </w:r>
      <w:r w:rsidRPr="00204772">
        <w:rPr>
          <w:rFonts w:ascii="Calibri" w:hAnsi="Calibri" w:cs="Calibri"/>
        </w:rPr>
        <w:t xml:space="preserve"> Durst, Anne. “Venturing in Education: Teaching at the University of Chicago’s Laboratory School, 1896 - 1904.” </w:t>
      </w:r>
      <w:r w:rsidRPr="00204772">
        <w:rPr>
          <w:rFonts w:ascii="Calibri" w:hAnsi="Calibri" w:cs="Calibri"/>
          <w:i/>
          <w:iCs/>
        </w:rPr>
        <w:t>History of education</w:t>
      </w:r>
      <w:r w:rsidRPr="00204772">
        <w:rPr>
          <w:rFonts w:ascii="Calibri" w:hAnsi="Calibri" w:cs="Calibri"/>
        </w:rPr>
        <w:t xml:space="preserve"> (</w:t>
      </w:r>
      <w:proofErr w:type="spellStart"/>
      <w:r w:rsidRPr="00204772">
        <w:rPr>
          <w:rFonts w:ascii="Calibri" w:hAnsi="Calibri" w:cs="Calibri"/>
        </w:rPr>
        <w:t>Tavistock</w:t>
      </w:r>
      <w:proofErr w:type="spellEnd"/>
      <w:r w:rsidRPr="00204772">
        <w:rPr>
          <w:rFonts w:ascii="Calibri" w:hAnsi="Calibri" w:cs="Calibri"/>
        </w:rPr>
        <w:t>) 39, no. 1 (2010): 55–73.</w:t>
      </w:r>
    </w:p>
  </w:footnote>
  <w:footnote w:id="82">
    <w:p w14:paraId="65C5D923" w14:textId="795360F4" w:rsidR="00DC6BC4" w:rsidRPr="00DC6BC4" w:rsidRDefault="00DC6BC4" w:rsidP="00DC6BC4">
      <w:pPr>
        <w:pStyle w:val="FootnoteText"/>
        <w:spacing w:after="0" w:line="240" w:lineRule="auto"/>
        <w:jc w:val="both"/>
        <w:rPr>
          <w:rFonts w:ascii="Calibri" w:hAnsi="Calibri" w:cs="Calibri"/>
        </w:rPr>
      </w:pPr>
      <w:r w:rsidRPr="00DC6BC4">
        <w:rPr>
          <w:rStyle w:val="FootnoteReference"/>
          <w:rFonts w:ascii="Calibri" w:hAnsi="Calibri" w:cs="Calibri"/>
        </w:rPr>
        <w:footnoteRef/>
      </w:r>
      <w:r w:rsidRPr="00DC6BC4">
        <w:rPr>
          <w:rFonts w:ascii="Calibri" w:hAnsi="Calibri" w:cs="Calibri"/>
        </w:rPr>
        <w:t xml:space="preserve"> </w:t>
      </w:r>
      <w:r w:rsidRPr="00013E4E">
        <w:rPr>
          <w:rFonts w:ascii="Calibri" w:hAnsi="Calibri" w:cs="Calibri"/>
        </w:rPr>
        <w:t>Dewey, J</w:t>
      </w:r>
      <w:r>
        <w:rPr>
          <w:rFonts w:ascii="Calibri" w:hAnsi="Calibri" w:cs="Calibri"/>
        </w:rPr>
        <w:t>ohn</w:t>
      </w:r>
      <w:r w:rsidRPr="00013E4E">
        <w:rPr>
          <w:rFonts w:ascii="Calibri" w:hAnsi="Calibri" w:cs="Calibri"/>
        </w:rPr>
        <w:t>. "</w:t>
      </w:r>
      <w:r>
        <w:rPr>
          <w:rFonts w:ascii="Calibri" w:hAnsi="Calibri" w:cs="Calibri"/>
        </w:rPr>
        <w:t>The Dewey School</w:t>
      </w:r>
      <w:r w:rsidRPr="00013E4E">
        <w:rPr>
          <w:rFonts w:ascii="Calibri" w:hAnsi="Calibri" w:cs="Calibri"/>
        </w:rPr>
        <w:t xml:space="preserve">". In J. A. </w:t>
      </w:r>
      <w:proofErr w:type="spellStart"/>
      <w:r w:rsidRPr="00013E4E">
        <w:rPr>
          <w:rFonts w:ascii="Calibri" w:hAnsi="Calibri" w:cs="Calibri"/>
        </w:rPr>
        <w:t>Boydston</w:t>
      </w:r>
      <w:proofErr w:type="spellEnd"/>
      <w:r w:rsidRPr="00013E4E">
        <w:rPr>
          <w:rFonts w:ascii="Calibri" w:hAnsi="Calibri" w:cs="Calibri"/>
        </w:rPr>
        <w:t xml:space="preserve"> </w:t>
      </w:r>
      <w:r w:rsidRPr="00013E4E">
        <w:rPr>
          <w:rFonts w:ascii="Calibri" w:hAnsi="Calibri" w:cs="Calibri"/>
          <w:lang w:val="en-US" w:eastAsia="zh-CN"/>
        </w:rPr>
        <w:t xml:space="preserve">Ed. </w:t>
      </w:r>
      <w:r w:rsidRPr="00013E4E">
        <w:rPr>
          <w:rFonts w:ascii="Calibri" w:hAnsi="Calibri" w:cs="Calibri"/>
          <w:i/>
          <w:iCs/>
        </w:rPr>
        <w:t>The</w:t>
      </w:r>
      <w:r>
        <w:rPr>
          <w:rFonts w:ascii="Calibri" w:hAnsi="Calibri" w:cs="Calibri"/>
          <w:i/>
          <w:iCs/>
        </w:rPr>
        <w:t xml:space="preserve"> Later</w:t>
      </w:r>
      <w:r w:rsidRPr="00013E4E">
        <w:rPr>
          <w:rFonts w:ascii="Calibri" w:hAnsi="Calibri" w:cs="Calibri"/>
          <w:i/>
          <w:iCs/>
        </w:rPr>
        <w:t xml:space="preserve"> works</w:t>
      </w:r>
      <w:r>
        <w:rPr>
          <w:rFonts w:ascii="Calibri" w:hAnsi="Calibri" w:cs="Calibri"/>
          <w:i/>
          <w:iCs/>
        </w:rPr>
        <w:t xml:space="preserve"> of John Dewey</w:t>
      </w:r>
      <w:r>
        <w:rPr>
          <w:rFonts w:ascii="Calibri" w:hAnsi="Calibri" w:cs="Calibri"/>
        </w:rPr>
        <w:t xml:space="preserve"> </w:t>
      </w:r>
      <w:r w:rsidRPr="00013E4E">
        <w:rPr>
          <w:rFonts w:ascii="Calibri" w:hAnsi="Calibri" w:cs="Calibri"/>
        </w:rPr>
        <w:t>VoL.1</w:t>
      </w:r>
      <w:r w:rsidR="0043010D">
        <w:rPr>
          <w:rFonts w:ascii="Calibri" w:hAnsi="Calibri" w:cs="Calibri"/>
        </w:rPr>
        <w:t>1 1935-1937</w:t>
      </w:r>
      <w:r w:rsidRPr="00013E4E">
        <w:rPr>
          <w:rFonts w:ascii="Calibri" w:hAnsi="Calibri" w:cs="Calibri"/>
        </w:rPr>
        <w:t xml:space="preserve"> (Carbondale, IL: Southern Illinois University Press, 19</w:t>
      </w:r>
      <w:r>
        <w:rPr>
          <w:rFonts w:ascii="Calibri" w:hAnsi="Calibri" w:cs="Calibri"/>
        </w:rPr>
        <w:t>88</w:t>
      </w:r>
      <w:r w:rsidRPr="00013E4E">
        <w:rPr>
          <w:rFonts w:ascii="Calibri" w:hAnsi="Calibri" w:cs="Calibri"/>
        </w:rPr>
        <w:t xml:space="preserve">), </w:t>
      </w:r>
      <w:r w:rsidR="0043010D">
        <w:rPr>
          <w:rFonts w:ascii="Calibri" w:hAnsi="Calibri" w:cs="Calibri"/>
        </w:rPr>
        <w:t>152-154</w:t>
      </w:r>
      <w:r w:rsidRPr="00013E4E">
        <w:rPr>
          <w:rFonts w:ascii="Calibri" w:hAnsi="Calibri" w:cs="Calibri"/>
        </w:rPr>
        <w:t>.</w:t>
      </w:r>
    </w:p>
  </w:footnote>
  <w:footnote w:id="83">
    <w:p w14:paraId="096BFA5E" w14:textId="77777777" w:rsidR="009510E3" w:rsidRPr="00C616D3" w:rsidRDefault="009510E3" w:rsidP="009510E3">
      <w:pPr>
        <w:pStyle w:val="FootnoteText"/>
        <w:spacing w:after="0" w:line="240" w:lineRule="auto"/>
        <w:jc w:val="both"/>
        <w:rPr>
          <w:rFonts w:ascii="Calibri" w:hAnsi="Calibri" w:cs="Calibri"/>
        </w:rPr>
      </w:pPr>
      <w:r w:rsidRPr="00C616D3">
        <w:rPr>
          <w:rStyle w:val="FootnoteReference"/>
          <w:rFonts w:ascii="Calibri" w:hAnsi="Calibri" w:cs="Calibri"/>
        </w:rPr>
        <w:footnoteRef/>
      </w:r>
      <w:r w:rsidRPr="00C616D3">
        <w:rPr>
          <w:rFonts w:ascii="Calibri" w:hAnsi="Calibri" w:cs="Calibri"/>
        </w:rPr>
        <w:t xml:space="preserve"> Dewey, John. "The Dewey School". In J. A. </w:t>
      </w:r>
      <w:proofErr w:type="spellStart"/>
      <w:r w:rsidRPr="00C616D3">
        <w:rPr>
          <w:rFonts w:ascii="Calibri" w:hAnsi="Calibri" w:cs="Calibri"/>
        </w:rPr>
        <w:t>Boydston</w:t>
      </w:r>
      <w:proofErr w:type="spellEnd"/>
      <w:r w:rsidRPr="00C616D3">
        <w:rPr>
          <w:rFonts w:ascii="Calibri" w:hAnsi="Calibri" w:cs="Calibri"/>
        </w:rPr>
        <w:t xml:space="preserve"> </w:t>
      </w:r>
      <w:r w:rsidRPr="00C616D3">
        <w:rPr>
          <w:rFonts w:ascii="Calibri" w:hAnsi="Calibri" w:cs="Calibri"/>
          <w:lang w:val="en-US" w:eastAsia="zh-CN"/>
        </w:rPr>
        <w:t xml:space="preserve">Ed. </w:t>
      </w:r>
      <w:r w:rsidRPr="00C616D3">
        <w:rPr>
          <w:rFonts w:ascii="Calibri" w:hAnsi="Calibri" w:cs="Calibri"/>
          <w:i/>
          <w:iCs/>
        </w:rPr>
        <w:t>The Later works of John Dewey</w:t>
      </w:r>
      <w:r w:rsidRPr="00C616D3">
        <w:rPr>
          <w:rFonts w:ascii="Calibri" w:hAnsi="Calibri" w:cs="Calibri"/>
        </w:rPr>
        <w:t xml:space="preserve"> VoL.11 1935-1937 (Carbondale, IL: Southern Illinois University Press, 1988), 15</w:t>
      </w:r>
      <w:r>
        <w:rPr>
          <w:rFonts w:ascii="Calibri" w:hAnsi="Calibri" w:cs="Calibri"/>
        </w:rPr>
        <w:t>6-158</w:t>
      </w:r>
      <w:r w:rsidRPr="00C616D3">
        <w:rPr>
          <w:rFonts w:ascii="Calibri" w:hAnsi="Calibri" w:cs="Calibri"/>
        </w:rPr>
        <w:t>.</w:t>
      </w:r>
    </w:p>
  </w:footnote>
  <w:footnote w:id="84">
    <w:p w14:paraId="5F85B83F" w14:textId="4631D835" w:rsidR="006B6EA6" w:rsidRPr="006B6EA6" w:rsidRDefault="006B6EA6" w:rsidP="006B6EA6">
      <w:pPr>
        <w:pStyle w:val="FootnoteText"/>
        <w:adjustRightInd w:val="0"/>
        <w:spacing w:after="0" w:line="240" w:lineRule="auto"/>
        <w:jc w:val="both"/>
        <w:rPr>
          <w:rFonts w:ascii="Calibri" w:hAnsi="Calibri" w:cs="Calibri"/>
          <w:lang w:val="en-US"/>
        </w:rPr>
      </w:pPr>
      <w:r w:rsidRPr="006B6EA6">
        <w:rPr>
          <w:rStyle w:val="FootnoteReference"/>
          <w:rFonts w:ascii="Calibri" w:hAnsi="Calibri" w:cs="Calibri"/>
        </w:rPr>
        <w:footnoteRef/>
      </w:r>
      <w:r w:rsidRPr="006B6EA6">
        <w:rPr>
          <w:rFonts w:ascii="Calibri" w:hAnsi="Calibri" w:cs="Calibri"/>
        </w:rPr>
        <w:t xml:space="preserve"> Mayhew, Katherine Camp, and Anna Camp Edwards. </w:t>
      </w:r>
      <w:r w:rsidRPr="006B6EA6">
        <w:rPr>
          <w:rFonts w:ascii="Calibri" w:hAnsi="Calibri" w:cs="Calibri"/>
          <w:i/>
          <w:iCs/>
        </w:rPr>
        <w:t>The Dewey school: The laboratory school of the University of Chicago, 1896-1903</w:t>
      </w:r>
      <w:r w:rsidRPr="006B6EA6">
        <w:rPr>
          <w:rFonts w:ascii="Calibri" w:hAnsi="Calibri" w:cs="Calibri"/>
        </w:rPr>
        <w:t xml:space="preserve">. (Transaction Publishers, 1936), </w:t>
      </w:r>
      <w:r>
        <w:rPr>
          <w:rFonts w:ascii="Calibri" w:hAnsi="Calibri" w:cs="Calibri"/>
        </w:rPr>
        <w:t>69-70</w:t>
      </w:r>
      <w:r w:rsidRPr="006B6EA6">
        <w:rPr>
          <w:rFonts w:ascii="Calibri" w:hAnsi="Calibri" w:cs="Calibri"/>
        </w:rPr>
        <w:t xml:space="preserve">. </w:t>
      </w:r>
    </w:p>
  </w:footnote>
  <w:footnote w:id="85">
    <w:p w14:paraId="4B83944A" w14:textId="142F6476" w:rsidR="00BE7F54" w:rsidRPr="00BE7F54" w:rsidRDefault="00BE7F54" w:rsidP="00BE7F54">
      <w:pPr>
        <w:pStyle w:val="FootnoteText"/>
        <w:adjustRightInd w:val="0"/>
        <w:spacing w:after="0" w:line="240" w:lineRule="auto"/>
        <w:jc w:val="both"/>
        <w:rPr>
          <w:rFonts w:ascii="Calibri" w:hAnsi="Calibri" w:cs="Calibri"/>
          <w:lang w:val="en-US"/>
        </w:rPr>
      </w:pPr>
      <w:r w:rsidRPr="00BE7F54">
        <w:rPr>
          <w:rStyle w:val="FootnoteReference"/>
          <w:rFonts w:ascii="Calibri" w:hAnsi="Calibri" w:cs="Calibri"/>
        </w:rPr>
        <w:footnoteRef/>
      </w:r>
      <w:r w:rsidRPr="00BE7F54">
        <w:rPr>
          <w:rFonts w:ascii="Calibri" w:hAnsi="Calibri" w:cs="Calibri"/>
        </w:rPr>
        <w:t xml:space="preserve"> Mayhew, Katherine Camp, and Anna Camp Edwards. </w:t>
      </w:r>
      <w:r w:rsidRPr="00BE7F54">
        <w:rPr>
          <w:rFonts w:ascii="Calibri" w:hAnsi="Calibri" w:cs="Calibri"/>
          <w:i/>
          <w:iCs/>
        </w:rPr>
        <w:t>The Dewey school: The laboratory school of the University of Chicago, 1896-1903</w:t>
      </w:r>
      <w:r w:rsidRPr="00BE7F54">
        <w:rPr>
          <w:rFonts w:ascii="Calibri" w:hAnsi="Calibri" w:cs="Calibri"/>
        </w:rPr>
        <w:t xml:space="preserve">. (Transaction Publishers, 1936), </w:t>
      </w:r>
      <w:r>
        <w:rPr>
          <w:rFonts w:ascii="Calibri" w:hAnsi="Calibri" w:cs="Calibri"/>
        </w:rPr>
        <w:t>398-400</w:t>
      </w:r>
      <w:r w:rsidRPr="00BE7F54">
        <w:rPr>
          <w:rFonts w:ascii="Calibri" w:hAnsi="Calibri" w:cs="Calibri"/>
        </w:rPr>
        <w:t>.</w:t>
      </w:r>
    </w:p>
  </w:footnote>
  <w:footnote w:id="86">
    <w:p w14:paraId="7C0DC154" w14:textId="43365188" w:rsidR="002A32E3" w:rsidRPr="002A32E3" w:rsidRDefault="002A32E3" w:rsidP="001735F7">
      <w:pPr>
        <w:pStyle w:val="FootnoteText"/>
        <w:adjustRightInd w:val="0"/>
        <w:spacing w:after="0" w:line="240" w:lineRule="auto"/>
        <w:jc w:val="both"/>
        <w:rPr>
          <w:rFonts w:ascii="Calibri" w:hAnsi="Calibri" w:cs="Calibri"/>
          <w:lang w:val="en-US"/>
        </w:rPr>
      </w:pPr>
      <w:r w:rsidRPr="002A32E3">
        <w:rPr>
          <w:rStyle w:val="FootnoteReference"/>
          <w:rFonts w:ascii="Calibri" w:hAnsi="Calibri" w:cs="Calibri"/>
        </w:rPr>
        <w:footnoteRef/>
      </w:r>
      <w:r w:rsidRPr="002A32E3">
        <w:rPr>
          <w:rFonts w:ascii="Calibri" w:hAnsi="Calibri" w:cs="Calibri"/>
        </w:rPr>
        <w:t xml:space="preserve"> Tanner, Laurel N. "The meaning of curriculum in Dewey's Laboratory School (1896‐1904)." J</w:t>
      </w:r>
      <w:r>
        <w:rPr>
          <w:rFonts w:ascii="Calibri" w:hAnsi="Calibri" w:cs="Calibri"/>
        </w:rPr>
        <w:t>ournal of</w:t>
      </w:r>
      <w:r w:rsidRPr="002A32E3">
        <w:rPr>
          <w:rFonts w:ascii="Calibri" w:hAnsi="Calibri" w:cs="Calibri"/>
        </w:rPr>
        <w:t xml:space="preserve"> Curriculum Studies 23.2 (1991)</w:t>
      </w:r>
      <w:r>
        <w:rPr>
          <w:rFonts w:ascii="Calibri" w:hAnsi="Calibri" w:cs="Calibri"/>
        </w:rPr>
        <w:t xml:space="preserve">, </w:t>
      </w:r>
      <w:r w:rsidRPr="002A32E3">
        <w:rPr>
          <w:rFonts w:ascii="Calibri" w:hAnsi="Calibri" w:cs="Calibri"/>
        </w:rPr>
        <w:t>101-117.</w:t>
      </w:r>
    </w:p>
  </w:footnote>
  <w:footnote w:id="87">
    <w:p w14:paraId="1408AD44" w14:textId="43CAC00F" w:rsidR="001735F7" w:rsidRPr="001735F7" w:rsidRDefault="001735F7" w:rsidP="001735F7">
      <w:pPr>
        <w:adjustRightInd w:val="0"/>
        <w:snapToGrid w:val="0"/>
        <w:jc w:val="both"/>
        <w:rPr>
          <w:rFonts w:ascii="Calibri" w:hAnsi="Calibri" w:cs="Calibri"/>
          <w:sz w:val="18"/>
          <w:szCs w:val="18"/>
        </w:rPr>
      </w:pPr>
      <w:r w:rsidRPr="001735F7">
        <w:rPr>
          <w:rStyle w:val="FootnoteReference"/>
          <w:rFonts w:ascii="Calibri" w:hAnsi="Calibri" w:cs="Calibri"/>
          <w:sz w:val="18"/>
          <w:szCs w:val="18"/>
        </w:rPr>
        <w:footnoteRef/>
      </w:r>
      <w:r w:rsidRPr="001735F7">
        <w:rPr>
          <w:rFonts w:ascii="Calibri" w:hAnsi="Calibri" w:cs="Calibri"/>
          <w:sz w:val="18"/>
          <w:szCs w:val="18"/>
        </w:rPr>
        <w:t xml:space="preserve"> </w:t>
      </w:r>
      <w:r w:rsidRPr="001735F7">
        <w:rPr>
          <w:rFonts w:ascii="Calibri" w:hAnsi="Calibri" w:cs="Calibri"/>
          <w:color w:val="222222"/>
          <w:sz w:val="18"/>
          <w:szCs w:val="18"/>
          <w:shd w:val="clear" w:color="auto" w:fill="FFFFFF"/>
        </w:rPr>
        <w:t>Dewey, John. </w:t>
      </w:r>
      <w:r w:rsidRPr="001735F7">
        <w:rPr>
          <w:rFonts w:ascii="Calibri" w:hAnsi="Calibri" w:cs="Calibri"/>
          <w:i/>
          <w:iCs/>
          <w:color w:val="222222"/>
          <w:sz w:val="18"/>
          <w:szCs w:val="18"/>
          <w:shd w:val="clear" w:color="auto" w:fill="FFFFFF"/>
        </w:rPr>
        <w:t>The school and society: Being three lectures</w:t>
      </w:r>
      <w:r w:rsidRPr="001735F7">
        <w:rPr>
          <w:rFonts w:ascii="Calibri" w:hAnsi="Calibri" w:cs="Calibri"/>
          <w:color w:val="222222"/>
          <w:sz w:val="18"/>
          <w:szCs w:val="18"/>
          <w:shd w:val="clear" w:color="auto" w:fill="FFFFFF"/>
        </w:rPr>
        <w:t>. University of Chicago Press, 1899.</w:t>
      </w:r>
    </w:p>
  </w:footnote>
  <w:footnote w:id="88">
    <w:p w14:paraId="0FB1563F" w14:textId="716F2CE1" w:rsidR="0066077B" w:rsidRPr="0066077B" w:rsidRDefault="0066077B" w:rsidP="0066077B">
      <w:pPr>
        <w:pStyle w:val="FootnoteText"/>
        <w:adjustRightInd w:val="0"/>
        <w:spacing w:after="0" w:line="240" w:lineRule="auto"/>
        <w:jc w:val="both"/>
        <w:rPr>
          <w:rFonts w:ascii="Calibri" w:hAnsi="Calibri" w:cs="Calibri"/>
          <w:lang w:val="en-US"/>
        </w:rPr>
      </w:pPr>
      <w:r w:rsidRPr="0066077B">
        <w:rPr>
          <w:rStyle w:val="FootnoteReference"/>
          <w:rFonts w:ascii="Calibri" w:hAnsi="Calibri" w:cs="Calibri"/>
        </w:rPr>
        <w:footnoteRef/>
      </w:r>
      <w:r w:rsidRPr="0066077B">
        <w:rPr>
          <w:rFonts w:ascii="Calibri" w:hAnsi="Calibri" w:cs="Calibri"/>
        </w:rPr>
        <w:t xml:space="preserve"> Westbrook, Robert B. "Schools for industrial democrats: The social origins of John Dewey's philosophy of education." </w:t>
      </w:r>
      <w:r w:rsidRPr="00EC3954">
        <w:rPr>
          <w:rFonts w:ascii="Calibri" w:hAnsi="Calibri" w:cs="Calibri"/>
          <w:i/>
          <w:iCs/>
        </w:rPr>
        <w:t>American Journal of Education</w:t>
      </w:r>
      <w:r w:rsidRPr="0066077B">
        <w:rPr>
          <w:rFonts w:ascii="Calibri" w:hAnsi="Calibri" w:cs="Calibri"/>
        </w:rPr>
        <w:t xml:space="preserve"> 100.4 (1992)</w:t>
      </w:r>
      <w:r>
        <w:rPr>
          <w:rFonts w:ascii="Calibri" w:hAnsi="Calibri" w:cs="Calibri"/>
        </w:rPr>
        <w:t xml:space="preserve">, </w:t>
      </w:r>
      <w:r w:rsidRPr="0066077B">
        <w:rPr>
          <w:rFonts w:ascii="Calibri" w:hAnsi="Calibri" w:cs="Calibri"/>
        </w:rPr>
        <w:t>401-419.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5E1"/>
    <w:multiLevelType w:val="hybridMultilevel"/>
    <w:tmpl w:val="F29E2138"/>
    <w:lvl w:ilvl="0" w:tplc="E7983870">
      <w:start w:val="1"/>
      <w:numFmt w:val="bullet"/>
      <w:lvlText w:val="–"/>
      <w:lvlJc w:val="left"/>
      <w:pPr>
        <w:tabs>
          <w:tab w:val="num" w:pos="720"/>
        </w:tabs>
        <w:ind w:left="720" w:hanging="360"/>
      </w:pPr>
      <w:rPr>
        <w:rFonts w:ascii="Lucida Grande" w:hAnsi="Lucida Grande" w:hint="default"/>
      </w:rPr>
    </w:lvl>
    <w:lvl w:ilvl="1" w:tplc="6FB03D24" w:tentative="1">
      <w:start w:val="1"/>
      <w:numFmt w:val="bullet"/>
      <w:lvlText w:val="–"/>
      <w:lvlJc w:val="left"/>
      <w:pPr>
        <w:tabs>
          <w:tab w:val="num" w:pos="1440"/>
        </w:tabs>
        <w:ind w:left="1440" w:hanging="360"/>
      </w:pPr>
      <w:rPr>
        <w:rFonts w:ascii="Lucida Grande" w:hAnsi="Lucida Grande" w:hint="default"/>
      </w:rPr>
    </w:lvl>
    <w:lvl w:ilvl="2" w:tplc="0EE4879E" w:tentative="1">
      <w:start w:val="1"/>
      <w:numFmt w:val="bullet"/>
      <w:lvlText w:val="–"/>
      <w:lvlJc w:val="left"/>
      <w:pPr>
        <w:tabs>
          <w:tab w:val="num" w:pos="2160"/>
        </w:tabs>
        <w:ind w:left="2160" w:hanging="360"/>
      </w:pPr>
      <w:rPr>
        <w:rFonts w:ascii="Lucida Grande" w:hAnsi="Lucida Grande" w:hint="default"/>
      </w:rPr>
    </w:lvl>
    <w:lvl w:ilvl="3" w:tplc="51C8EAA6" w:tentative="1">
      <w:start w:val="1"/>
      <w:numFmt w:val="bullet"/>
      <w:lvlText w:val="–"/>
      <w:lvlJc w:val="left"/>
      <w:pPr>
        <w:tabs>
          <w:tab w:val="num" w:pos="2880"/>
        </w:tabs>
        <w:ind w:left="2880" w:hanging="360"/>
      </w:pPr>
      <w:rPr>
        <w:rFonts w:ascii="Lucida Grande" w:hAnsi="Lucida Grande" w:hint="default"/>
      </w:rPr>
    </w:lvl>
    <w:lvl w:ilvl="4" w:tplc="830278E2" w:tentative="1">
      <w:start w:val="1"/>
      <w:numFmt w:val="bullet"/>
      <w:lvlText w:val="–"/>
      <w:lvlJc w:val="left"/>
      <w:pPr>
        <w:tabs>
          <w:tab w:val="num" w:pos="3600"/>
        </w:tabs>
        <w:ind w:left="3600" w:hanging="360"/>
      </w:pPr>
      <w:rPr>
        <w:rFonts w:ascii="Lucida Grande" w:hAnsi="Lucida Grande" w:hint="default"/>
      </w:rPr>
    </w:lvl>
    <w:lvl w:ilvl="5" w:tplc="D3FE4FC6" w:tentative="1">
      <w:start w:val="1"/>
      <w:numFmt w:val="bullet"/>
      <w:lvlText w:val="–"/>
      <w:lvlJc w:val="left"/>
      <w:pPr>
        <w:tabs>
          <w:tab w:val="num" w:pos="4320"/>
        </w:tabs>
        <w:ind w:left="4320" w:hanging="360"/>
      </w:pPr>
      <w:rPr>
        <w:rFonts w:ascii="Lucida Grande" w:hAnsi="Lucida Grande" w:hint="default"/>
      </w:rPr>
    </w:lvl>
    <w:lvl w:ilvl="6" w:tplc="F73C3B0E" w:tentative="1">
      <w:start w:val="1"/>
      <w:numFmt w:val="bullet"/>
      <w:lvlText w:val="–"/>
      <w:lvlJc w:val="left"/>
      <w:pPr>
        <w:tabs>
          <w:tab w:val="num" w:pos="5040"/>
        </w:tabs>
        <w:ind w:left="5040" w:hanging="360"/>
      </w:pPr>
      <w:rPr>
        <w:rFonts w:ascii="Lucida Grande" w:hAnsi="Lucida Grande" w:hint="default"/>
      </w:rPr>
    </w:lvl>
    <w:lvl w:ilvl="7" w:tplc="D2663506" w:tentative="1">
      <w:start w:val="1"/>
      <w:numFmt w:val="bullet"/>
      <w:lvlText w:val="–"/>
      <w:lvlJc w:val="left"/>
      <w:pPr>
        <w:tabs>
          <w:tab w:val="num" w:pos="5760"/>
        </w:tabs>
        <w:ind w:left="5760" w:hanging="360"/>
      </w:pPr>
      <w:rPr>
        <w:rFonts w:ascii="Lucida Grande" w:hAnsi="Lucida Grande" w:hint="default"/>
      </w:rPr>
    </w:lvl>
    <w:lvl w:ilvl="8" w:tplc="999C6A2C" w:tentative="1">
      <w:start w:val="1"/>
      <w:numFmt w:val="bullet"/>
      <w:lvlText w:val="–"/>
      <w:lvlJc w:val="left"/>
      <w:pPr>
        <w:tabs>
          <w:tab w:val="num" w:pos="6480"/>
        </w:tabs>
        <w:ind w:left="6480" w:hanging="360"/>
      </w:pPr>
      <w:rPr>
        <w:rFonts w:ascii="Lucida Grande" w:hAnsi="Lucida Grande" w:hint="default"/>
      </w:rPr>
    </w:lvl>
  </w:abstractNum>
  <w:abstractNum w:abstractNumId="1" w15:restartNumberingAfterBreak="0">
    <w:nsid w:val="11551BC9"/>
    <w:multiLevelType w:val="hybridMultilevel"/>
    <w:tmpl w:val="464C3A3C"/>
    <w:lvl w:ilvl="0" w:tplc="0B38C2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CA78A5"/>
    <w:multiLevelType w:val="hybridMultilevel"/>
    <w:tmpl w:val="6900C430"/>
    <w:lvl w:ilvl="0" w:tplc="D93A24AA">
      <w:start w:val="1"/>
      <w:numFmt w:val="bullet"/>
      <w:lvlText w:val="–"/>
      <w:lvlJc w:val="left"/>
      <w:pPr>
        <w:tabs>
          <w:tab w:val="num" w:pos="720"/>
        </w:tabs>
        <w:ind w:left="720" w:hanging="360"/>
      </w:pPr>
      <w:rPr>
        <w:rFonts w:ascii="Lucida Grande" w:hAnsi="Lucida Grande" w:hint="default"/>
      </w:rPr>
    </w:lvl>
    <w:lvl w:ilvl="1" w:tplc="0B12ED4C" w:tentative="1">
      <w:start w:val="1"/>
      <w:numFmt w:val="bullet"/>
      <w:lvlText w:val="–"/>
      <w:lvlJc w:val="left"/>
      <w:pPr>
        <w:tabs>
          <w:tab w:val="num" w:pos="1440"/>
        </w:tabs>
        <w:ind w:left="1440" w:hanging="360"/>
      </w:pPr>
      <w:rPr>
        <w:rFonts w:ascii="Lucida Grande" w:hAnsi="Lucida Grande" w:hint="default"/>
      </w:rPr>
    </w:lvl>
    <w:lvl w:ilvl="2" w:tplc="3BE63238" w:tentative="1">
      <w:start w:val="1"/>
      <w:numFmt w:val="bullet"/>
      <w:lvlText w:val="–"/>
      <w:lvlJc w:val="left"/>
      <w:pPr>
        <w:tabs>
          <w:tab w:val="num" w:pos="2160"/>
        </w:tabs>
        <w:ind w:left="2160" w:hanging="360"/>
      </w:pPr>
      <w:rPr>
        <w:rFonts w:ascii="Lucida Grande" w:hAnsi="Lucida Grande" w:hint="default"/>
      </w:rPr>
    </w:lvl>
    <w:lvl w:ilvl="3" w:tplc="1CB0059A" w:tentative="1">
      <w:start w:val="1"/>
      <w:numFmt w:val="bullet"/>
      <w:lvlText w:val="–"/>
      <w:lvlJc w:val="left"/>
      <w:pPr>
        <w:tabs>
          <w:tab w:val="num" w:pos="2880"/>
        </w:tabs>
        <w:ind w:left="2880" w:hanging="360"/>
      </w:pPr>
      <w:rPr>
        <w:rFonts w:ascii="Lucida Grande" w:hAnsi="Lucida Grande" w:hint="default"/>
      </w:rPr>
    </w:lvl>
    <w:lvl w:ilvl="4" w:tplc="492466A2" w:tentative="1">
      <w:start w:val="1"/>
      <w:numFmt w:val="bullet"/>
      <w:lvlText w:val="–"/>
      <w:lvlJc w:val="left"/>
      <w:pPr>
        <w:tabs>
          <w:tab w:val="num" w:pos="3600"/>
        </w:tabs>
        <w:ind w:left="3600" w:hanging="360"/>
      </w:pPr>
      <w:rPr>
        <w:rFonts w:ascii="Lucida Grande" w:hAnsi="Lucida Grande" w:hint="default"/>
      </w:rPr>
    </w:lvl>
    <w:lvl w:ilvl="5" w:tplc="DA02201E" w:tentative="1">
      <w:start w:val="1"/>
      <w:numFmt w:val="bullet"/>
      <w:lvlText w:val="–"/>
      <w:lvlJc w:val="left"/>
      <w:pPr>
        <w:tabs>
          <w:tab w:val="num" w:pos="4320"/>
        </w:tabs>
        <w:ind w:left="4320" w:hanging="360"/>
      </w:pPr>
      <w:rPr>
        <w:rFonts w:ascii="Lucida Grande" w:hAnsi="Lucida Grande" w:hint="default"/>
      </w:rPr>
    </w:lvl>
    <w:lvl w:ilvl="6" w:tplc="833C0C6C" w:tentative="1">
      <w:start w:val="1"/>
      <w:numFmt w:val="bullet"/>
      <w:lvlText w:val="–"/>
      <w:lvlJc w:val="left"/>
      <w:pPr>
        <w:tabs>
          <w:tab w:val="num" w:pos="5040"/>
        </w:tabs>
        <w:ind w:left="5040" w:hanging="360"/>
      </w:pPr>
      <w:rPr>
        <w:rFonts w:ascii="Lucida Grande" w:hAnsi="Lucida Grande" w:hint="default"/>
      </w:rPr>
    </w:lvl>
    <w:lvl w:ilvl="7" w:tplc="D090CB60" w:tentative="1">
      <w:start w:val="1"/>
      <w:numFmt w:val="bullet"/>
      <w:lvlText w:val="–"/>
      <w:lvlJc w:val="left"/>
      <w:pPr>
        <w:tabs>
          <w:tab w:val="num" w:pos="5760"/>
        </w:tabs>
        <w:ind w:left="5760" w:hanging="360"/>
      </w:pPr>
      <w:rPr>
        <w:rFonts w:ascii="Lucida Grande" w:hAnsi="Lucida Grande" w:hint="default"/>
      </w:rPr>
    </w:lvl>
    <w:lvl w:ilvl="8" w:tplc="C010A718" w:tentative="1">
      <w:start w:val="1"/>
      <w:numFmt w:val="bullet"/>
      <w:lvlText w:val="–"/>
      <w:lvlJc w:val="left"/>
      <w:pPr>
        <w:tabs>
          <w:tab w:val="num" w:pos="6480"/>
        </w:tabs>
        <w:ind w:left="6480" w:hanging="360"/>
      </w:pPr>
      <w:rPr>
        <w:rFonts w:ascii="Lucida Grande" w:hAnsi="Lucida Grande" w:hint="default"/>
      </w:rPr>
    </w:lvl>
  </w:abstractNum>
  <w:abstractNum w:abstractNumId="3" w15:restartNumberingAfterBreak="0">
    <w:nsid w:val="228D3517"/>
    <w:multiLevelType w:val="hybridMultilevel"/>
    <w:tmpl w:val="C5EA1656"/>
    <w:lvl w:ilvl="0" w:tplc="5A98EC7A">
      <w:start w:val="1"/>
      <w:numFmt w:val="bullet"/>
      <w:lvlText w:val="–"/>
      <w:lvlJc w:val="left"/>
      <w:pPr>
        <w:tabs>
          <w:tab w:val="num" w:pos="720"/>
        </w:tabs>
        <w:ind w:left="720" w:hanging="360"/>
      </w:pPr>
      <w:rPr>
        <w:rFonts w:ascii="Lucida Grande" w:hAnsi="Lucida Grande" w:hint="default"/>
      </w:rPr>
    </w:lvl>
    <w:lvl w:ilvl="1" w:tplc="C03C67D6" w:tentative="1">
      <w:start w:val="1"/>
      <w:numFmt w:val="bullet"/>
      <w:lvlText w:val="–"/>
      <w:lvlJc w:val="left"/>
      <w:pPr>
        <w:tabs>
          <w:tab w:val="num" w:pos="1440"/>
        </w:tabs>
        <w:ind w:left="1440" w:hanging="360"/>
      </w:pPr>
      <w:rPr>
        <w:rFonts w:ascii="Lucida Grande" w:hAnsi="Lucida Grande" w:hint="default"/>
      </w:rPr>
    </w:lvl>
    <w:lvl w:ilvl="2" w:tplc="EEE08990" w:tentative="1">
      <w:start w:val="1"/>
      <w:numFmt w:val="bullet"/>
      <w:lvlText w:val="–"/>
      <w:lvlJc w:val="left"/>
      <w:pPr>
        <w:tabs>
          <w:tab w:val="num" w:pos="2160"/>
        </w:tabs>
        <w:ind w:left="2160" w:hanging="360"/>
      </w:pPr>
      <w:rPr>
        <w:rFonts w:ascii="Lucida Grande" w:hAnsi="Lucida Grande" w:hint="default"/>
      </w:rPr>
    </w:lvl>
    <w:lvl w:ilvl="3" w:tplc="00D0A264" w:tentative="1">
      <w:start w:val="1"/>
      <w:numFmt w:val="bullet"/>
      <w:lvlText w:val="–"/>
      <w:lvlJc w:val="left"/>
      <w:pPr>
        <w:tabs>
          <w:tab w:val="num" w:pos="2880"/>
        </w:tabs>
        <w:ind w:left="2880" w:hanging="360"/>
      </w:pPr>
      <w:rPr>
        <w:rFonts w:ascii="Lucida Grande" w:hAnsi="Lucida Grande" w:hint="default"/>
      </w:rPr>
    </w:lvl>
    <w:lvl w:ilvl="4" w:tplc="5FA4AC2A" w:tentative="1">
      <w:start w:val="1"/>
      <w:numFmt w:val="bullet"/>
      <w:lvlText w:val="–"/>
      <w:lvlJc w:val="left"/>
      <w:pPr>
        <w:tabs>
          <w:tab w:val="num" w:pos="3600"/>
        </w:tabs>
        <w:ind w:left="3600" w:hanging="360"/>
      </w:pPr>
      <w:rPr>
        <w:rFonts w:ascii="Lucida Grande" w:hAnsi="Lucida Grande" w:hint="default"/>
      </w:rPr>
    </w:lvl>
    <w:lvl w:ilvl="5" w:tplc="6C3493A4" w:tentative="1">
      <w:start w:val="1"/>
      <w:numFmt w:val="bullet"/>
      <w:lvlText w:val="–"/>
      <w:lvlJc w:val="left"/>
      <w:pPr>
        <w:tabs>
          <w:tab w:val="num" w:pos="4320"/>
        </w:tabs>
        <w:ind w:left="4320" w:hanging="360"/>
      </w:pPr>
      <w:rPr>
        <w:rFonts w:ascii="Lucida Grande" w:hAnsi="Lucida Grande" w:hint="default"/>
      </w:rPr>
    </w:lvl>
    <w:lvl w:ilvl="6" w:tplc="A3241724" w:tentative="1">
      <w:start w:val="1"/>
      <w:numFmt w:val="bullet"/>
      <w:lvlText w:val="–"/>
      <w:lvlJc w:val="left"/>
      <w:pPr>
        <w:tabs>
          <w:tab w:val="num" w:pos="5040"/>
        </w:tabs>
        <w:ind w:left="5040" w:hanging="360"/>
      </w:pPr>
      <w:rPr>
        <w:rFonts w:ascii="Lucida Grande" w:hAnsi="Lucida Grande" w:hint="default"/>
      </w:rPr>
    </w:lvl>
    <w:lvl w:ilvl="7" w:tplc="1CDA5A90" w:tentative="1">
      <w:start w:val="1"/>
      <w:numFmt w:val="bullet"/>
      <w:lvlText w:val="–"/>
      <w:lvlJc w:val="left"/>
      <w:pPr>
        <w:tabs>
          <w:tab w:val="num" w:pos="5760"/>
        </w:tabs>
        <w:ind w:left="5760" w:hanging="360"/>
      </w:pPr>
      <w:rPr>
        <w:rFonts w:ascii="Lucida Grande" w:hAnsi="Lucida Grande" w:hint="default"/>
      </w:rPr>
    </w:lvl>
    <w:lvl w:ilvl="8" w:tplc="C520F344" w:tentative="1">
      <w:start w:val="1"/>
      <w:numFmt w:val="bullet"/>
      <w:lvlText w:val="–"/>
      <w:lvlJc w:val="left"/>
      <w:pPr>
        <w:tabs>
          <w:tab w:val="num" w:pos="6480"/>
        </w:tabs>
        <w:ind w:left="6480" w:hanging="360"/>
      </w:pPr>
      <w:rPr>
        <w:rFonts w:ascii="Lucida Grande" w:hAnsi="Lucida Grande" w:hint="default"/>
      </w:rPr>
    </w:lvl>
  </w:abstractNum>
  <w:abstractNum w:abstractNumId="4" w15:restartNumberingAfterBreak="0">
    <w:nsid w:val="2CA90319"/>
    <w:multiLevelType w:val="hybridMultilevel"/>
    <w:tmpl w:val="977E54B2"/>
    <w:lvl w:ilvl="0" w:tplc="30548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28"/>
    <w:rsid w:val="0000165B"/>
    <w:rsid w:val="00003173"/>
    <w:rsid w:val="0001096D"/>
    <w:rsid w:val="00012F74"/>
    <w:rsid w:val="00013E4E"/>
    <w:rsid w:val="00023A88"/>
    <w:rsid w:val="000316DA"/>
    <w:rsid w:val="00032702"/>
    <w:rsid w:val="000357B2"/>
    <w:rsid w:val="00035805"/>
    <w:rsid w:val="000440AB"/>
    <w:rsid w:val="00055D0A"/>
    <w:rsid w:val="00057565"/>
    <w:rsid w:val="00065FA2"/>
    <w:rsid w:val="000663EC"/>
    <w:rsid w:val="000677C4"/>
    <w:rsid w:val="00067F2E"/>
    <w:rsid w:val="000746C6"/>
    <w:rsid w:val="00082149"/>
    <w:rsid w:val="00087C0F"/>
    <w:rsid w:val="000907CC"/>
    <w:rsid w:val="000915BE"/>
    <w:rsid w:val="00091F28"/>
    <w:rsid w:val="00094001"/>
    <w:rsid w:val="00095202"/>
    <w:rsid w:val="000A35A6"/>
    <w:rsid w:val="000A42A9"/>
    <w:rsid w:val="000A55B7"/>
    <w:rsid w:val="000B61DC"/>
    <w:rsid w:val="000B7825"/>
    <w:rsid w:val="000B7C22"/>
    <w:rsid w:val="000C1760"/>
    <w:rsid w:val="000C618B"/>
    <w:rsid w:val="000C620D"/>
    <w:rsid w:val="000C6698"/>
    <w:rsid w:val="000D6085"/>
    <w:rsid w:val="000E05BE"/>
    <w:rsid w:val="000E1AF2"/>
    <w:rsid w:val="000E1E1E"/>
    <w:rsid w:val="000E3025"/>
    <w:rsid w:val="000E3A9E"/>
    <w:rsid w:val="000E4B5C"/>
    <w:rsid w:val="000E6152"/>
    <w:rsid w:val="000F5D46"/>
    <w:rsid w:val="000F7085"/>
    <w:rsid w:val="000F7612"/>
    <w:rsid w:val="001000E2"/>
    <w:rsid w:val="00104483"/>
    <w:rsid w:val="00106A57"/>
    <w:rsid w:val="001218B4"/>
    <w:rsid w:val="0012372F"/>
    <w:rsid w:val="00124839"/>
    <w:rsid w:val="0012576B"/>
    <w:rsid w:val="00130C7A"/>
    <w:rsid w:val="001442C2"/>
    <w:rsid w:val="00150B82"/>
    <w:rsid w:val="001514A4"/>
    <w:rsid w:val="00151BE8"/>
    <w:rsid w:val="00153D8F"/>
    <w:rsid w:val="00154CF1"/>
    <w:rsid w:val="001551D2"/>
    <w:rsid w:val="00155974"/>
    <w:rsid w:val="00156B58"/>
    <w:rsid w:val="001606C3"/>
    <w:rsid w:val="00163610"/>
    <w:rsid w:val="001670ED"/>
    <w:rsid w:val="001735F7"/>
    <w:rsid w:val="001756F9"/>
    <w:rsid w:val="00176689"/>
    <w:rsid w:val="00181091"/>
    <w:rsid w:val="00183341"/>
    <w:rsid w:val="00184683"/>
    <w:rsid w:val="00191524"/>
    <w:rsid w:val="00192477"/>
    <w:rsid w:val="00194A20"/>
    <w:rsid w:val="001961AC"/>
    <w:rsid w:val="00196E5D"/>
    <w:rsid w:val="00197743"/>
    <w:rsid w:val="001A51F5"/>
    <w:rsid w:val="001B1B96"/>
    <w:rsid w:val="001B67A9"/>
    <w:rsid w:val="001B7893"/>
    <w:rsid w:val="001B7F3D"/>
    <w:rsid w:val="001C190C"/>
    <w:rsid w:val="001C30A2"/>
    <w:rsid w:val="001C3BD7"/>
    <w:rsid w:val="001D2705"/>
    <w:rsid w:val="001D3F2A"/>
    <w:rsid w:val="001D49C1"/>
    <w:rsid w:val="001D4F08"/>
    <w:rsid w:val="001E1F62"/>
    <w:rsid w:val="001E280F"/>
    <w:rsid w:val="001E6767"/>
    <w:rsid w:val="001E68CB"/>
    <w:rsid w:val="001E7138"/>
    <w:rsid w:val="001F1968"/>
    <w:rsid w:val="001F7160"/>
    <w:rsid w:val="00201133"/>
    <w:rsid w:val="0020124F"/>
    <w:rsid w:val="00204772"/>
    <w:rsid w:val="00204C01"/>
    <w:rsid w:val="002155A9"/>
    <w:rsid w:val="002171B4"/>
    <w:rsid w:val="00221EE2"/>
    <w:rsid w:val="0022771A"/>
    <w:rsid w:val="00235F44"/>
    <w:rsid w:val="00240953"/>
    <w:rsid w:val="0024215A"/>
    <w:rsid w:val="00243D4B"/>
    <w:rsid w:val="00247C67"/>
    <w:rsid w:val="0025317E"/>
    <w:rsid w:val="00256EA2"/>
    <w:rsid w:val="00256FF8"/>
    <w:rsid w:val="002579B2"/>
    <w:rsid w:val="002606D4"/>
    <w:rsid w:val="00261FA3"/>
    <w:rsid w:val="0026721F"/>
    <w:rsid w:val="00274BF5"/>
    <w:rsid w:val="00276E8D"/>
    <w:rsid w:val="002772C9"/>
    <w:rsid w:val="0028235D"/>
    <w:rsid w:val="00286433"/>
    <w:rsid w:val="002917CF"/>
    <w:rsid w:val="00293700"/>
    <w:rsid w:val="0029426A"/>
    <w:rsid w:val="002A082C"/>
    <w:rsid w:val="002A2959"/>
    <w:rsid w:val="002A32E3"/>
    <w:rsid w:val="002A5C1D"/>
    <w:rsid w:val="002A6EC3"/>
    <w:rsid w:val="002B1F62"/>
    <w:rsid w:val="002B2FB0"/>
    <w:rsid w:val="002B3983"/>
    <w:rsid w:val="002B4301"/>
    <w:rsid w:val="002B6E93"/>
    <w:rsid w:val="002C4C56"/>
    <w:rsid w:val="002C5169"/>
    <w:rsid w:val="002C53BF"/>
    <w:rsid w:val="002C7102"/>
    <w:rsid w:val="002C72A9"/>
    <w:rsid w:val="002D3F3D"/>
    <w:rsid w:val="002D43E0"/>
    <w:rsid w:val="002E1FBB"/>
    <w:rsid w:val="002E21AF"/>
    <w:rsid w:val="002E514B"/>
    <w:rsid w:val="002F7357"/>
    <w:rsid w:val="00302E48"/>
    <w:rsid w:val="0030304C"/>
    <w:rsid w:val="003034B5"/>
    <w:rsid w:val="00305A53"/>
    <w:rsid w:val="00306487"/>
    <w:rsid w:val="0031154E"/>
    <w:rsid w:val="00314C76"/>
    <w:rsid w:val="00322477"/>
    <w:rsid w:val="00322F5C"/>
    <w:rsid w:val="003237E0"/>
    <w:rsid w:val="003254D9"/>
    <w:rsid w:val="00325C28"/>
    <w:rsid w:val="0032736F"/>
    <w:rsid w:val="00332628"/>
    <w:rsid w:val="0033486E"/>
    <w:rsid w:val="00334D45"/>
    <w:rsid w:val="003428A1"/>
    <w:rsid w:val="00350A33"/>
    <w:rsid w:val="00351036"/>
    <w:rsid w:val="003548C0"/>
    <w:rsid w:val="0036317D"/>
    <w:rsid w:val="00363E6F"/>
    <w:rsid w:val="00376741"/>
    <w:rsid w:val="00381B95"/>
    <w:rsid w:val="00386389"/>
    <w:rsid w:val="003908CD"/>
    <w:rsid w:val="003945BC"/>
    <w:rsid w:val="00394647"/>
    <w:rsid w:val="00395349"/>
    <w:rsid w:val="003A08F6"/>
    <w:rsid w:val="003A107F"/>
    <w:rsid w:val="003A4699"/>
    <w:rsid w:val="003B2E36"/>
    <w:rsid w:val="003B38B9"/>
    <w:rsid w:val="003B4C6B"/>
    <w:rsid w:val="003B54E7"/>
    <w:rsid w:val="003C0718"/>
    <w:rsid w:val="003C5C45"/>
    <w:rsid w:val="003D2C34"/>
    <w:rsid w:val="003D399F"/>
    <w:rsid w:val="003E151C"/>
    <w:rsid w:val="003E6E3B"/>
    <w:rsid w:val="003F30C8"/>
    <w:rsid w:val="003F6355"/>
    <w:rsid w:val="0040018D"/>
    <w:rsid w:val="004021DF"/>
    <w:rsid w:val="00403100"/>
    <w:rsid w:val="004057E1"/>
    <w:rsid w:val="004068A3"/>
    <w:rsid w:val="00407D70"/>
    <w:rsid w:val="004100F4"/>
    <w:rsid w:val="00410A2D"/>
    <w:rsid w:val="00417572"/>
    <w:rsid w:val="0042003F"/>
    <w:rsid w:val="00420571"/>
    <w:rsid w:val="00422061"/>
    <w:rsid w:val="00424085"/>
    <w:rsid w:val="004240F0"/>
    <w:rsid w:val="00424465"/>
    <w:rsid w:val="0043010D"/>
    <w:rsid w:val="00430F28"/>
    <w:rsid w:val="00435D66"/>
    <w:rsid w:val="004521E4"/>
    <w:rsid w:val="004537D1"/>
    <w:rsid w:val="00453CC0"/>
    <w:rsid w:val="00455901"/>
    <w:rsid w:val="00461D96"/>
    <w:rsid w:val="00463F03"/>
    <w:rsid w:val="0047224E"/>
    <w:rsid w:val="0048153A"/>
    <w:rsid w:val="00483C13"/>
    <w:rsid w:val="00493947"/>
    <w:rsid w:val="004A693A"/>
    <w:rsid w:val="004A7FEC"/>
    <w:rsid w:val="004B0405"/>
    <w:rsid w:val="004C5CDC"/>
    <w:rsid w:val="004D719E"/>
    <w:rsid w:val="004D78D3"/>
    <w:rsid w:val="004E054F"/>
    <w:rsid w:val="004E2D3A"/>
    <w:rsid w:val="004F0B16"/>
    <w:rsid w:val="004F532D"/>
    <w:rsid w:val="004F5743"/>
    <w:rsid w:val="0050001C"/>
    <w:rsid w:val="00502161"/>
    <w:rsid w:val="00502BB9"/>
    <w:rsid w:val="00507895"/>
    <w:rsid w:val="00510217"/>
    <w:rsid w:val="005135EF"/>
    <w:rsid w:val="00513822"/>
    <w:rsid w:val="00516864"/>
    <w:rsid w:val="00527E42"/>
    <w:rsid w:val="00530CDD"/>
    <w:rsid w:val="005312E9"/>
    <w:rsid w:val="005319DE"/>
    <w:rsid w:val="005330AA"/>
    <w:rsid w:val="00536377"/>
    <w:rsid w:val="00536438"/>
    <w:rsid w:val="00537A4C"/>
    <w:rsid w:val="005404A9"/>
    <w:rsid w:val="00547132"/>
    <w:rsid w:val="0055622F"/>
    <w:rsid w:val="00556702"/>
    <w:rsid w:val="00565F53"/>
    <w:rsid w:val="0058343B"/>
    <w:rsid w:val="00583454"/>
    <w:rsid w:val="0058440F"/>
    <w:rsid w:val="00590BE6"/>
    <w:rsid w:val="00593FF0"/>
    <w:rsid w:val="00594756"/>
    <w:rsid w:val="00594A47"/>
    <w:rsid w:val="005A0F82"/>
    <w:rsid w:val="005A367F"/>
    <w:rsid w:val="005B598B"/>
    <w:rsid w:val="005C14A0"/>
    <w:rsid w:val="005C2375"/>
    <w:rsid w:val="005C3D29"/>
    <w:rsid w:val="005D4546"/>
    <w:rsid w:val="005D4B81"/>
    <w:rsid w:val="005D5FF6"/>
    <w:rsid w:val="005D6467"/>
    <w:rsid w:val="005D7E7E"/>
    <w:rsid w:val="005E4DC6"/>
    <w:rsid w:val="005E5B33"/>
    <w:rsid w:val="005E7F68"/>
    <w:rsid w:val="005F04AF"/>
    <w:rsid w:val="005F6804"/>
    <w:rsid w:val="00603657"/>
    <w:rsid w:val="00604CDD"/>
    <w:rsid w:val="006050A5"/>
    <w:rsid w:val="00610641"/>
    <w:rsid w:val="00613FAC"/>
    <w:rsid w:val="00615844"/>
    <w:rsid w:val="0063063A"/>
    <w:rsid w:val="006321CF"/>
    <w:rsid w:val="006345C0"/>
    <w:rsid w:val="00635EA2"/>
    <w:rsid w:val="00636708"/>
    <w:rsid w:val="00636F4C"/>
    <w:rsid w:val="00637182"/>
    <w:rsid w:val="0064112B"/>
    <w:rsid w:val="006411DD"/>
    <w:rsid w:val="00642C22"/>
    <w:rsid w:val="00646930"/>
    <w:rsid w:val="0064703A"/>
    <w:rsid w:val="00651529"/>
    <w:rsid w:val="00651D01"/>
    <w:rsid w:val="0065260D"/>
    <w:rsid w:val="00653002"/>
    <w:rsid w:val="006561E9"/>
    <w:rsid w:val="00656BBF"/>
    <w:rsid w:val="0066077B"/>
    <w:rsid w:val="0066418D"/>
    <w:rsid w:val="0067020C"/>
    <w:rsid w:val="00671341"/>
    <w:rsid w:val="00675993"/>
    <w:rsid w:val="00676EB5"/>
    <w:rsid w:val="00677C19"/>
    <w:rsid w:val="006806A9"/>
    <w:rsid w:val="00681C91"/>
    <w:rsid w:val="00682B2D"/>
    <w:rsid w:val="00691EBB"/>
    <w:rsid w:val="00692DB0"/>
    <w:rsid w:val="006A05D5"/>
    <w:rsid w:val="006B3A4F"/>
    <w:rsid w:val="006B3C5C"/>
    <w:rsid w:val="006B6EA6"/>
    <w:rsid w:val="006C4893"/>
    <w:rsid w:val="006C6388"/>
    <w:rsid w:val="006D027B"/>
    <w:rsid w:val="006D0992"/>
    <w:rsid w:val="006D0C87"/>
    <w:rsid w:val="006D409B"/>
    <w:rsid w:val="006D54F3"/>
    <w:rsid w:val="006E1203"/>
    <w:rsid w:val="006E43B7"/>
    <w:rsid w:val="006E527B"/>
    <w:rsid w:val="006E5494"/>
    <w:rsid w:val="006E7CA9"/>
    <w:rsid w:val="006F6699"/>
    <w:rsid w:val="007011A8"/>
    <w:rsid w:val="007018D6"/>
    <w:rsid w:val="00703302"/>
    <w:rsid w:val="00704408"/>
    <w:rsid w:val="00705343"/>
    <w:rsid w:val="00706AF1"/>
    <w:rsid w:val="00710B16"/>
    <w:rsid w:val="00716123"/>
    <w:rsid w:val="00720C13"/>
    <w:rsid w:val="00726469"/>
    <w:rsid w:val="007317F5"/>
    <w:rsid w:val="00731CA7"/>
    <w:rsid w:val="00734ED8"/>
    <w:rsid w:val="007361B5"/>
    <w:rsid w:val="00736674"/>
    <w:rsid w:val="00741114"/>
    <w:rsid w:val="0074368B"/>
    <w:rsid w:val="00746927"/>
    <w:rsid w:val="00747779"/>
    <w:rsid w:val="007479CD"/>
    <w:rsid w:val="0075137B"/>
    <w:rsid w:val="00754056"/>
    <w:rsid w:val="00754286"/>
    <w:rsid w:val="00754940"/>
    <w:rsid w:val="0076013B"/>
    <w:rsid w:val="00760861"/>
    <w:rsid w:val="00761E2C"/>
    <w:rsid w:val="0076707C"/>
    <w:rsid w:val="00770AB2"/>
    <w:rsid w:val="007718DA"/>
    <w:rsid w:val="00773811"/>
    <w:rsid w:val="0077451A"/>
    <w:rsid w:val="00776675"/>
    <w:rsid w:val="00777114"/>
    <w:rsid w:val="007773EA"/>
    <w:rsid w:val="0077785B"/>
    <w:rsid w:val="00777EAC"/>
    <w:rsid w:val="0078107F"/>
    <w:rsid w:val="00783B28"/>
    <w:rsid w:val="0079074A"/>
    <w:rsid w:val="00792D69"/>
    <w:rsid w:val="00793A66"/>
    <w:rsid w:val="007A2F10"/>
    <w:rsid w:val="007A5A8B"/>
    <w:rsid w:val="007B5093"/>
    <w:rsid w:val="007B6B8C"/>
    <w:rsid w:val="007C4432"/>
    <w:rsid w:val="007D31BB"/>
    <w:rsid w:val="007E073D"/>
    <w:rsid w:val="007E5635"/>
    <w:rsid w:val="007E784A"/>
    <w:rsid w:val="007F3EF8"/>
    <w:rsid w:val="007F4B63"/>
    <w:rsid w:val="007F7A08"/>
    <w:rsid w:val="00802B69"/>
    <w:rsid w:val="008035BF"/>
    <w:rsid w:val="00810072"/>
    <w:rsid w:val="00811F1D"/>
    <w:rsid w:val="00813789"/>
    <w:rsid w:val="00814DA5"/>
    <w:rsid w:val="00817327"/>
    <w:rsid w:val="00821173"/>
    <w:rsid w:val="00822E9F"/>
    <w:rsid w:val="008235E9"/>
    <w:rsid w:val="00824488"/>
    <w:rsid w:val="008407C8"/>
    <w:rsid w:val="0084615B"/>
    <w:rsid w:val="008551F5"/>
    <w:rsid w:val="00857CE0"/>
    <w:rsid w:val="0086436A"/>
    <w:rsid w:val="00864DB2"/>
    <w:rsid w:val="00870E8B"/>
    <w:rsid w:val="00871892"/>
    <w:rsid w:val="00873730"/>
    <w:rsid w:val="00876B52"/>
    <w:rsid w:val="00884E91"/>
    <w:rsid w:val="008868AA"/>
    <w:rsid w:val="008A0D98"/>
    <w:rsid w:val="008A0FAE"/>
    <w:rsid w:val="008A0FF7"/>
    <w:rsid w:val="008A10E1"/>
    <w:rsid w:val="008A17D8"/>
    <w:rsid w:val="008A20B1"/>
    <w:rsid w:val="008A21B5"/>
    <w:rsid w:val="008A4BCC"/>
    <w:rsid w:val="008A5517"/>
    <w:rsid w:val="008A5B32"/>
    <w:rsid w:val="008B18A9"/>
    <w:rsid w:val="008B361F"/>
    <w:rsid w:val="008B382D"/>
    <w:rsid w:val="008B4D69"/>
    <w:rsid w:val="008B6192"/>
    <w:rsid w:val="008B7572"/>
    <w:rsid w:val="008C385D"/>
    <w:rsid w:val="008C3AB5"/>
    <w:rsid w:val="008C469B"/>
    <w:rsid w:val="008C46A0"/>
    <w:rsid w:val="008D4317"/>
    <w:rsid w:val="008D51BB"/>
    <w:rsid w:val="008D6026"/>
    <w:rsid w:val="008D6D2B"/>
    <w:rsid w:val="008E4F99"/>
    <w:rsid w:val="008F0591"/>
    <w:rsid w:val="008F4D27"/>
    <w:rsid w:val="008F7D59"/>
    <w:rsid w:val="009018E0"/>
    <w:rsid w:val="00905314"/>
    <w:rsid w:val="00914677"/>
    <w:rsid w:val="00914DB4"/>
    <w:rsid w:val="00914DF8"/>
    <w:rsid w:val="00916AA4"/>
    <w:rsid w:val="00917384"/>
    <w:rsid w:val="00923418"/>
    <w:rsid w:val="00924115"/>
    <w:rsid w:val="0092478A"/>
    <w:rsid w:val="00924F96"/>
    <w:rsid w:val="00926C96"/>
    <w:rsid w:val="00927F93"/>
    <w:rsid w:val="00932651"/>
    <w:rsid w:val="00934296"/>
    <w:rsid w:val="0093593A"/>
    <w:rsid w:val="0093719D"/>
    <w:rsid w:val="00940C66"/>
    <w:rsid w:val="00945776"/>
    <w:rsid w:val="0095014F"/>
    <w:rsid w:val="009510E3"/>
    <w:rsid w:val="00956E1D"/>
    <w:rsid w:val="00961F3A"/>
    <w:rsid w:val="0097384A"/>
    <w:rsid w:val="00984FEF"/>
    <w:rsid w:val="00987C36"/>
    <w:rsid w:val="0099115C"/>
    <w:rsid w:val="00991559"/>
    <w:rsid w:val="00993B60"/>
    <w:rsid w:val="00995493"/>
    <w:rsid w:val="00996C4D"/>
    <w:rsid w:val="009A005B"/>
    <w:rsid w:val="009A0354"/>
    <w:rsid w:val="009A3D54"/>
    <w:rsid w:val="009A41AC"/>
    <w:rsid w:val="009A72D3"/>
    <w:rsid w:val="009B0FB7"/>
    <w:rsid w:val="009B1203"/>
    <w:rsid w:val="009B65F7"/>
    <w:rsid w:val="009B6E52"/>
    <w:rsid w:val="009B6E80"/>
    <w:rsid w:val="009C07C0"/>
    <w:rsid w:val="009C536B"/>
    <w:rsid w:val="009C5CA6"/>
    <w:rsid w:val="009D1B6D"/>
    <w:rsid w:val="009D7D1D"/>
    <w:rsid w:val="009E0F0B"/>
    <w:rsid w:val="009E7A68"/>
    <w:rsid w:val="009E7C2B"/>
    <w:rsid w:val="009F0F28"/>
    <w:rsid w:val="009F175D"/>
    <w:rsid w:val="009F7DC4"/>
    <w:rsid w:val="00A01163"/>
    <w:rsid w:val="00A046E6"/>
    <w:rsid w:val="00A11949"/>
    <w:rsid w:val="00A11BA5"/>
    <w:rsid w:val="00A15EB8"/>
    <w:rsid w:val="00A20BA2"/>
    <w:rsid w:val="00A2498A"/>
    <w:rsid w:val="00A2524B"/>
    <w:rsid w:val="00A264DC"/>
    <w:rsid w:val="00A27600"/>
    <w:rsid w:val="00A31540"/>
    <w:rsid w:val="00A32BCF"/>
    <w:rsid w:val="00A32DE8"/>
    <w:rsid w:val="00A416AA"/>
    <w:rsid w:val="00A439D7"/>
    <w:rsid w:val="00A5082A"/>
    <w:rsid w:val="00A60C4E"/>
    <w:rsid w:val="00A61679"/>
    <w:rsid w:val="00A6215C"/>
    <w:rsid w:val="00A62AD4"/>
    <w:rsid w:val="00A6396A"/>
    <w:rsid w:val="00A63E0F"/>
    <w:rsid w:val="00A6545B"/>
    <w:rsid w:val="00A747C9"/>
    <w:rsid w:val="00A75BEB"/>
    <w:rsid w:val="00A770B4"/>
    <w:rsid w:val="00A80077"/>
    <w:rsid w:val="00A8533B"/>
    <w:rsid w:val="00A8731F"/>
    <w:rsid w:val="00A87C65"/>
    <w:rsid w:val="00A91242"/>
    <w:rsid w:val="00A94645"/>
    <w:rsid w:val="00A96003"/>
    <w:rsid w:val="00A96D9A"/>
    <w:rsid w:val="00A97559"/>
    <w:rsid w:val="00A97EFC"/>
    <w:rsid w:val="00AA0E16"/>
    <w:rsid w:val="00AA3235"/>
    <w:rsid w:val="00AA530E"/>
    <w:rsid w:val="00AA785D"/>
    <w:rsid w:val="00AB241B"/>
    <w:rsid w:val="00AB2EF5"/>
    <w:rsid w:val="00AB656A"/>
    <w:rsid w:val="00AB6878"/>
    <w:rsid w:val="00AB6ACC"/>
    <w:rsid w:val="00AC0070"/>
    <w:rsid w:val="00AC6386"/>
    <w:rsid w:val="00AD2D5B"/>
    <w:rsid w:val="00AD379B"/>
    <w:rsid w:val="00AD5618"/>
    <w:rsid w:val="00AD620C"/>
    <w:rsid w:val="00AE0CD7"/>
    <w:rsid w:val="00AE2BD3"/>
    <w:rsid w:val="00AE3A47"/>
    <w:rsid w:val="00AE5056"/>
    <w:rsid w:val="00AE5554"/>
    <w:rsid w:val="00AF351B"/>
    <w:rsid w:val="00B0308A"/>
    <w:rsid w:val="00B114A8"/>
    <w:rsid w:val="00B12880"/>
    <w:rsid w:val="00B203B7"/>
    <w:rsid w:val="00B20A0D"/>
    <w:rsid w:val="00B35B45"/>
    <w:rsid w:val="00B35D6A"/>
    <w:rsid w:val="00B35E94"/>
    <w:rsid w:val="00B4331E"/>
    <w:rsid w:val="00B45B56"/>
    <w:rsid w:val="00B46C81"/>
    <w:rsid w:val="00B50AD7"/>
    <w:rsid w:val="00B52880"/>
    <w:rsid w:val="00B52E76"/>
    <w:rsid w:val="00B64772"/>
    <w:rsid w:val="00B6690A"/>
    <w:rsid w:val="00B72FFD"/>
    <w:rsid w:val="00B8010F"/>
    <w:rsid w:val="00B811EF"/>
    <w:rsid w:val="00B83B3C"/>
    <w:rsid w:val="00B867C0"/>
    <w:rsid w:val="00B87F89"/>
    <w:rsid w:val="00B931F0"/>
    <w:rsid w:val="00BA0DFD"/>
    <w:rsid w:val="00BA1D2C"/>
    <w:rsid w:val="00BA23F9"/>
    <w:rsid w:val="00BA362D"/>
    <w:rsid w:val="00BA5B88"/>
    <w:rsid w:val="00BA6CDF"/>
    <w:rsid w:val="00BB7F4F"/>
    <w:rsid w:val="00BC0E6E"/>
    <w:rsid w:val="00BC2708"/>
    <w:rsid w:val="00BC569C"/>
    <w:rsid w:val="00BD1DAB"/>
    <w:rsid w:val="00BD3988"/>
    <w:rsid w:val="00BD664B"/>
    <w:rsid w:val="00BD7CCB"/>
    <w:rsid w:val="00BE031F"/>
    <w:rsid w:val="00BE4B48"/>
    <w:rsid w:val="00BE538F"/>
    <w:rsid w:val="00BE5CA3"/>
    <w:rsid w:val="00BE6C55"/>
    <w:rsid w:val="00BE798E"/>
    <w:rsid w:val="00BE7AF1"/>
    <w:rsid w:val="00BE7F54"/>
    <w:rsid w:val="00BF0120"/>
    <w:rsid w:val="00BF31A2"/>
    <w:rsid w:val="00BF38CE"/>
    <w:rsid w:val="00C013EA"/>
    <w:rsid w:val="00C07ED5"/>
    <w:rsid w:val="00C106A1"/>
    <w:rsid w:val="00C11F04"/>
    <w:rsid w:val="00C12E89"/>
    <w:rsid w:val="00C20742"/>
    <w:rsid w:val="00C254AB"/>
    <w:rsid w:val="00C25665"/>
    <w:rsid w:val="00C2686F"/>
    <w:rsid w:val="00C2715E"/>
    <w:rsid w:val="00C311F6"/>
    <w:rsid w:val="00C33803"/>
    <w:rsid w:val="00C3424D"/>
    <w:rsid w:val="00C343D2"/>
    <w:rsid w:val="00C362CB"/>
    <w:rsid w:val="00C522AF"/>
    <w:rsid w:val="00C616D3"/>
    <w:rsid w:val="00C61711"/>
    <w:rsid w:val="00C6685E"/>
    <w:rsid w:val="00C66B0A"/>
    <w:rsid w:val="00C67CE8"/>
    <w:rsid w:val="00C67E7C"/>
    <w:rsid w:val="00C714FB"/>
    <w:rsid w:val="00C71F31"/>
    <w:rsid w:val="00C746E7"/>
    <w:rsid w:val="00C76930"/>
    <w:rsid w:val="00C83706"/>
    <w:rsid w:val="00C85F76"/>
    <w:rsid w:val="00C86EB8"/>
    <w:rsid w:val="00C9185A"/>
    <w:rsid w:val="00C91EAC"/>
    <w:rsid w:val="00C9292F"/>
    <w:rsid w:val="00C92C14"/>
    <w:rsid w:val="00C9773C"/>
    <w:rsid w:val="00CA112F"/>
    <w:rsid w:val="00CA1B39"/>
    <w:rsid w:val="00CA1CBE"/>
    <w:rsid w:val="00CA3647"/>
    <w:rsid w:val="00CA5228"/>
    <w:rsid w:val="00CA7FCC"/>
    <w:rsid w:val="00CB1287"/>
    <w:rsid w:val="00CB5464"/>
    <w:rsid w:val="00CB6416"/>
    <w:rsid w:val="00CC3767"/>
    <w:rsid w:val="00CC3BEE"/>
    <w:rsid w:val="00CC51AF"/>
    <w:rsid w:val="00CC5485"/>
    <w:rsid w:val="00CD26A6"/>
    <w:rsid w:val="00CD306F"/>
    <w:rsid w:val="00CE19C4"/>
    <w:rsid w:val="00CE3F02"/>
    <w:rsid w:val="00CE709D"/>
    <w:rsid w:val="00CF251A"/>
    <w:rsid w:val="00CF4E97"/>
    <w:rsid w:val="00D00289"/>
    <w:rsid w:val="00D020E4"/>
    <w:rsid w:val="00D031EF"/>
    <w:rsid w:val="00D03ABE"/>
    <w:rsid w:val="00D05CA4"/>
    <w:rsid w:val="00D1264B"/>
    <w:rsid w:val="00D13F13"/>
    <w:rsid w:val="00D15E73"/>
    <w:rsid w:val="00D17303"/>
    <w:rsid w:val="00D20142"/>
    <w:rsid w:val="00D2055A"/>
    <w:rsid w:val="00D20CBE"/>
    <w:rsid w:val="00D216C8"/>
    <w:rsid w:val="00D22CD6"/>
    <w:rsid w:val="00D26578"/>
    <w:rsid w:val="00D27FBE"/>
    <w:rsid w:val="00D30E4F"/>
    <w:rsid w:val="00D34CE6"/>
    <w:rsid w:val="00D37A07"/>
    <w:rsid w:val="00D41C69"/>
    <w:rsid w:val="00D42CEF"/>
    <w:rsid w:val="00D45360"/>
    <w:rsid w:val="00D4696E"/>
    <w:rsid w:val="00D479C5"/>
    <w:rsid w:val="00D5360F"/>
    <w:rsid w:val="00D54247"/>
    <w:rsid w:val="00D55784"/>
    <w:rsid w:val="00D56297"/>
    <w:rsid w:val="00D575D2"/>
    <w:rsid w:val="00D60E03"/>
    <w:rsid w:val="00D6319A"/>
    <w:rsid w:val="00D63C14"/>
    <w:rsid w:val="00D64F55"/>
    <w:rsid w:val="00D64FC2"/>
    <w:rsid w:val="00D67AC5"/>
    <w:rsid w:val="00D723FB"/>
    <w:rsid w:val="00D762DE"/>
    <w:rsid w:val="00D768BC"/>
    <w:rsid w:val="00D76DA5"/>
    <w:rsid w:val="00D7790E"/>
    <w:rsid w:val="00D806A8"/>
    <w:rsid w:val="00D84F85"/>
    <w:rsid w:val="00D910BA"/>
    <w:rsid w:val="00DA08C1"/>
    <w:rsid w:val="00DA2D18"/>
    <w:rsid w:val="00DA4D4F"/>
    <w:rsid w:val="00DA4FF9"/>
    <w:rsid w:val="00DA6649"/>
    <w:rsid w:val="00DA6AA0"/>
    <w:rsid w:val="00DB289F"/>
    <w:rsid w:val="00DB437E"/>
    <w:rsid w:val="00DB4CD6"/>
    <w:rsid w:val="00DC10F2"/>
    <w:rsid w:val="00DC6BC4"/>
    <w:rsid w:val="00DD158F"/>
    <w:rsid w:val="00DD51F9"/>
    <w:rsid w:val="00DE09FE"/>
    <w:rsid w:val="00DE160D"/>
    <w:rsid w:val="00DE19EE"/>
    <w:rsid w:val="00DE52CE"/>
    <w:rsid w:val="00DE56DC"/>
    <w:rsid w:val="00DE5A98"/>
    <w:rsid w:val="00DE7543"/>
    <w:rsid w:val="00DF197B"/>
    <w:rsid w:val="00DF4F6F"/>
    <w:rsid w:val="00DF5BCE"/>
    <w:rsid w:val="00DF5CB0"/>
    <w:rsid w:val="00DF76A2"/>
    <w:rsid w:val="00E0295B"/>
    <w:rsid w:val="00E10C28"/>
    <w:rsid w:val="00E13700"/>
    <w:rsid w:val="00E14B13"/>
    <w:rsid w:val="00E16325"/>
    <w:rsid w:val="00E225F7"/>
    <w:rsid w:val="00E25F27"/>
    <w:rsid w:val="00E327A4"/>
    <w:rsid w:val="00E337F8"/>
    <w:rsid w:val="00E343EC"/>
    <w:rsid w:val="00E3525D"/>
    <w:rsid w:val="00E379BC"/>
    <w:rsid w:val="00E40845"/>
    <w:rsid w:val="00E426AD"/>
    <w:rsid w:val="00E45EC5"/>
    <w:rsid w:val="00E4621A"/>
    <w:rsid w:val="00E47AB8"/>
    <w:rsid w:val="00E47E86"/>
    <w:rsid w:val="00E523B2"/>
    <w:rsid w:val="00E5311F"/>
    <w:rsid w:val="00E542EE"/>
    <w:rsid w:val="00E60244"/>
    <w:rsid w:val="00E60A47"/>
    <w:rsid w:val="00E62052"/>
    <w:rsid w:val="00E650B3"/>
    <w:rsid w:val="00E6710E"/>
    <w:rsid w:val="00E72177"/>
    <w:rsid w:val="00E80036"/>
    <w:rsid w:val="00E82AF6"/>
    <w:rsid w:val="00E8320D"/>
    <w:rsid w:val="00E84000"/>
    <w:rsid w:val="00E8591D"/>
    <w:rsid w:val="00E93960"/>
    <w:rsid w:val="00EA0477"/>
    <w:rsid w:val="00EA0695"/>
    <w:rsid w:val="00EA607B"/>
    <w:rsid w:val="00EB05E9"/>
    <w:rsid w:val="00EB6BD6"/>
    <w:rsid w:val="00EB6F39"/>
    <w:rsid w:val="00EC3954"/>
    <w:rsid w:val="00EC4879"/>
    <w:rsid w:val="00EC5F24"/>
    <w:rsid w:val="00EC6012"/>
    <w:rsid w:val="00EC7706"/>
    <w:rsid w:val="00ED0677"/>
    <w:rsid w:val="00ED6F04"/>
    <w:rsid w:val="00ED6F37"/>
    <w:rsid w:val="00EE270D"/>
    <w:rsid w:val="00EE46E7"/>
    <w:rsid w:val="00EF3864"/>
    <w:rsid w:val="00EF424D"/>
    <w:rsid w:val="00EF451D"/>
    <w:rsid w:val="00F0327C"/>
    <w:rsid w:val="00F12CE4"/>
    <w:rsid w:val="00F13459"/>
    <w:rsid w:val="00F1469B"/>
    <w:rsid w:val="00F146E1"/>
    <w:rsid w:val="00F147F6"/>
    <w:rsid w:val="00F17563"/>
    <w:rsid w:val="00F2115A"/>
    <w:rsid w:val="00F22A61"/>
    <w:rsid w:val="00F3248F"/>
    <w:rsid w:val="00F32A76"/>
    <w:rsid w:val="00F36FF0"/>
    <w:rsid w:val="00F405A2"/>
    <w:rsid w:val="00F411E2"/>
    <w:rsid w:val="00F4202D"/>
    <w:rsid w:val="00F45D64"/>
    <w:rsid w:val="00F47C8F"/>
    <w:rsid w:val="00F523BC"/>
    <w:rsid w:val="00F617EF"/>
    <w:rsid w:val="00F6263C"/>
    <w:rsid w:val="00F6529C"/>
    <w:rsid w:val="00F66428"/>
    <w:rsid w:val="00F72B89"/>
    <w:rsid w:val="00F814EA"/>
    <w:rsid w:val="00F824AE"/>
    <w:rsid w:val="00F85DB9"/>
    <w:rsid w:val="00F917E9"/>
    <w:rsid w:val="00F921B9"/>
    <w:rsid w:val="00F931A3"/>
    <w:rsid w:val="00F95002"/>
    <w:rsid w:val="00FA20DF"/>
    <w:rsid w:val="00FA274C"/>
    <w:rsid w:val="00FA2C0D"/>
    <w:rsid w:val="00FB00A8"/>
    <w:rsid w:val="00FB038C"/>
    <w:rsid w:val="00FB48D4"/>
    <w:rsid w:val="00FB5165"/>
    <w:rsid w:val="00FB5CB5"/>
    <w:rsid w:val="00FB6C57"/>
    <w:rsid w:val="00FC608E"/>
    <w:rsid w:val="00FD0596"/>
    <w:rsid w:val="00FD07B0"/>
    <w:rsid w:val="00FD1B96"/>
    <w:rsid w:val="00FD38A1"/>
    <w:rsid w:val="00FD49F5"/>
    <w:rsid w:val="00FD600E"/>
    <w:rsid w:val="00FD661A"/>
    <w:rsid w:val="00FD6733"/>
    <w:rsid w:val="00FE1260"/>
    <w:rsid w:val="00FE2100"/>
    <w:rsid w:val="00FE4F30"/>
    <w:rsid w:val="00FE6210"/>
    <w:rsid w:val="00FE6559"/>
    <w:rsid w:val="00FF06A1"/>
    <w:rsid w:val="00FF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F2EC"/>
  <w14:defaultImageDpi w14:val="32767"/>
  <w15:chartTrackingRefBased/>
  <w15:docId w15:val="{3CC89892-9AFF-964C-8DAE-BD8CE708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B2"/>
    <w:rPr>
      <w:rFonts w:ascii="SimSun" w:eastAsia="SimSun" w:hAnsi="SimSun" w:cs="SimSu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22AF"/>
    <w:pPr>
      <w:snapToGrid w:val="0"/>
      <w:spacing w:after="160" w:line="259" w:lineRule="auto"/>
    </w:pPr>
    <w:rPr>
      <w:rFonts w:asciiTheme="minorHAnsi" w:eastAsiaTheme="minorEastAsia" w:hAnsiTheme="minorHAnsi" w:cstheme="minorBidi"/>
      <w:sz w:val="18"/>
      <w:szCs w:val="18"/>
      <w:lang w:val="en-AU" w:eastAsia="en-US"/>
    </w:rPr>
  </w:style>
  <w:style w:type="character" w:customStyle="1" w:styleId="FootnoteTextChar">
    <w:name w:val="Footnote Text Char"/>
    <w:basedOn w:val="DefaultParagraphFont"/>
    <w:link w:val="FootnoteText"/>
    <w:uiPriority w:val="99"/>
    <w:rsid w:val="00C522AF"/>
    <w:rPr>
      <w:kern w:val="0"/>
      <w:sz w:val="18"/>
      <w:szCs w:val="18"/>
      <w:lang w:val="en-AU" w:eastAsia="en-US"/>
    </w:rPr>
  </w:style>
  <w:style w:type="character" w:styleId="FootnoteReference">
    <w:name w:val="footnote reference"/>
    <w:basedOn w:val="DefaultParagraphFont"/>
    <w:uiPriority w:val="99"/>
    <w:semiHidden/>
    <w:unhideWhenUsed/>
    <w:rsid w:val="00C522AF"/>
    <w:rPr>
      <w:vertAlign w:val="superscript"/>
    </w:rPr>
  </w:style>
  <w:style w:type="character" w:customStyle="1" w:styleId="apple-converted-space">
    <w:name w:val="apple-converted-space"/>
    <w:basedOn w:val="DefaultParagraphFont"/>
    <w:rsid w:val="006E5494"/>
  </w:style>
  <w:style w:type="paragraph" w:styleId="ListParagraph">
    <w:name w:val="List Paragraph"/>
    <w:basedOn w:val="Normal"/>
    <w:uiPriority w:val="34"/>
    <w:qFormat/>
    <w:rsid w:val="00E82AF6"/>
    <w:pPr>
      <w:spacing w:after="160" w:line="259" w:lineRule="auto"/>
      <w:ind w:firstLineChars="200" w:firstLine="420"/>
    </w:pPr>
    <w:rPr>
      <w:rFonts w:asciiTheme="minorHAnsi" w:eastAsiaTheme="minorEastAsia" w:hAnsiTheme="minorHAnsi" w:cstheme="minorBidi"/>
      <w:sz w:val="22"/>
      <w:szCs w:val="22"/>
      <w:lang w:val="en-AU" w:eastAsia="en-US"/>
    </w:rPr>
  </w:style>
  <w:style w:type="table" w:styleId="TableGrid">
    <w:name w:val="Table Grid"/>
    <w:basedOn w:val="TableNormal"/>
    <w:uiPriority w:val="39"/>
    <w:rsid w:val="000E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6982">
      <w:bodyDiv w:val="1"/>
      <w:marLeft w:val="0"/>
      <w:marRight w:val="0"/>
      <w:marTop w:val="0"/>
      <w:marBottom w:val="0"/>
      <w:divBdr>
        <w:top w:val="none" w:sz="0" w:space="0" w:color="auto"/>
        <w:left w:val="none" w:sz="0" w:space="0" w:color="auto"/>
        <w:bottom w:val="none" w:sz="0" w:space="0" w:color="auto"/>
        <w:right w:val="none" w:sz="0" w:space="0" w:color="auto"/>
      </w:divBdr>
    </w:div>
    <w:div w:id="159321309">
      <w:bodyDiv w:val="1"/>
      <w:marLeft w:val="0"/>
      <w:marRight w:val="0"/>
      <w:marTop w:val="0"/>
      <w:marBottom w:val="0"/>
      <w:divBdr>
        <w:top w:val="none" w:sz="0" w:space="0" w:color="auto"/>
        <w:left w:val="none" w:sz="0" w:space="0" w:color="auto"/>
        <w:bottom w:val="none" w:sz="0" w:space="0" w:color="auto"/>
        <w:right w:val="none" w:sz="0" w:space="0" w:color="auto"/>
      </w:divBdr>
    </w:div>
    <w:div w:id="287396586">
      <w:bodyDiv w:val="1"/>
      <w:marLeft w:val="0"/>
      <w:marRight w:val="0"/>
      <w:marTop w:val="0"/>
      <w:marBottom w:val="0"/>
      <w:divBdr>
        <w:top w:val="none" w:sz="0" w:space="0" w:color="auto"/>
        <w:left w:val="none" w:sz="0" w:space="0" w:color="auto"/>
        <w:bottom w:val="none" w:sz="0" w:space="0" w:color="auto"/>
        <w:right w:val="none" w:sz="0" w:space="0" w:color="auto"/>
      </w:divBdr>
    </w:div>
    <w:div w:id="373430576">
      <w:bodyDiv w:val="1"/>
      <w:marLeft w:val="0"/>
      <w:marRight w:val="0"/>
      <w:marTop w:val="0"/>
      <w:marBottom w:val="0"/>
      <w:divBdr>
        <w:top w:val="none" w:sz="0" w:space="0" w:color="auto"/>
        <w:left w:val="none" w:sz="0" w:space="0" w:color="auto"/>
        <w:bottom w:val="none" w:sz="0" w:space="0" w:color="auto"/>
        <w:right w:val="none" w:sz="0" w:space="0" w:color="auto"/>
      </w:divBdr>
    </w:div>
    <w:div w:id="439761481">
      <w:bodyDiv w:val="1"/>
      <w:marLeft w:val="0"/>
      <w:marRight w:val="0"/>
      <w:marTop w:val="0"/>
      <w:marBottom w:val="0"/>
      <w:divBdr>
        <w:top w:val="none" w:sz="0" w:space="0" w:color="auto"/>
        <w:left w:val="none" w:sz="0" w:space="0" w:color="auto"/>
        <w:bottom w:val="none" w:sz="0" w:space="0" w:color="auto"/>
        <w:right w:val="none" w:sz="0" w:space="0" w:color="auto"/>
      </w:divBdr>
    </w:div>
    <w:div w:id="442922629">
      <w:bodyDiv w:val="1"/>
      <w:marLeft w:val="0"/>
      <w:marRight w:val="0"/>
      <w:marTop w:val="0"/>
      <w:marBottom w:val="0"/>
      <w:divBdr>
        <w:top w:val="none" w:sz="0" w:space="0" w:color="auto"/>
        <w:left w:val="none" w:sz="0" w:space="0" w:color="auto"/>
        <w:bottom w:val="none" w:sz="0" w:space="0" w:color="auto"/>
        <w:right w:val="none" w:sz="0" w:space="0" w:color="auto"/>
      </w:divBdr>
    </w:div>
    <w:div w:id="449208308">
      <w:bodyDiv w:val="1"/>
      <w:marLeft w:val="0"/>
      <w:marRight w:val="0"/>
      <w:marTop w:val="0"/>
      <w:marBottom w:val="0"/>
      <w:divBdr>
        <w:top w:val="none" w:sz="0" w:space="0" w:color="auto"/>
        <w:left w:val="none" w:sz="0" w:space="0" w:color="auto"/>
        <w:bottom w:val="none" w:sz="0" w:space="0" w:color="auto"/>
        <w:right w:val="none" w:sz="0" w:space="0" w:color="auto"/>
      </w:divBdr>
      <w:divsChild>
        <w:div w:id="1644892433">
          <w:marLeft w:val="547"/>
          <w:marRight w:val="0"/>
          <w:marTop w:val="115"/>
          <w:marBottom w:val="0"/>
          <w:divBdr>
            <w:top w:val="none" w:sz="0" w:space="0" w:color="auto"/>
            <w:left w:val="none" w:sz="0" w:space="0" w:color="auto"/>
            <w:bottom w:val="none" w:sz="0" w:space="0" w:color="auto"/>
            <w:right w:val="none" w:sz="0" w:space="0" w:color="auto"/>
          </w:divBdr>
        </w:div>
        <w:div w:id="2046177840">
          <w:marLeft w:val="547"/>
          <w:marRight w:val="0"/>
          <w:marTop w:val="115"/>
          <w:marBottom w:val="0"/>
          <w:divBdr>
            <w:top w:val="none" w:sz="0" w:space="0" w:color="auto"/>
            <w:left w:val="none" w:sz="0" w:space="0" w:color="auto"/>
            <w:bottom w:val="none" w:sz="0" w:space="0" w:color="auto"/>
            <w:right w:val="none" w:sz="0" w:space="0" w:color="auto"/>
          </w:divBdr>
        </w:div>
        <w:div w:id="859514867">
          <w:marLeft w:val="547"/>
          <w:marRight w:val="0"/>
          <w:marTop w:val="115"/>
          <w:marBottom w:val="0"/>
          <w:divBdr>
            <w:top w:val="none" w:sz="0" w:space="0" w:color="auto"/>
            <w:left w:val="none" w:sz="0" w:space="0" w:color="auto"/>
            <w:bottom w:val="none" w:sz="0" w:space="0" w:color="auto"/>
            <w:right w:val="none" w:sz="0" w:space="0" w:color="auto"/>
          </w:divBdr>
        </w:div>
        <w:div w:id="1732458830">
          <w:marLeft w:val="547"/>
          <w:marRight w:val="0"/>
          <w:marTop w:val="115"/>
          <w:marBottom w:val="0"/>
          <w:divBdr>
            <w:top w:val="none" w:sz="0" w:space="0" w:color="auto"/>
            <w:left w:val="none" w:sz="0" w:space="0" w:color="auto"/>
            <w:bottom w:val="none" w:sz="0" w:space="0" w:color="auto"/>
            <w:right w:val="none" w:sz="0" w:space="0" w:color="auto"/>
          </w:divBdr>
        </w:div>
        <w:div w:id="1549755024">
          <w:marLeft w:val="547"/>
          <w:marRight w:val="0"/>
          <w:marTop w:val="115"/>
          <w:marBottom w:val="0"/>
          <w:divBdr>
            <w:top w:val="none" w:sz="0" w:space="0" w:color="auto"/>
            <w:left w:val="none" w:sz="0" w:space="0" w:color="auto"/>
            <w:bottom w:val="none" w:sz="0" w:space="0" w:color="auto"/>
            <w:right w:val="none" w:sz="0" w:space="0" w:color="auto"/>
          </w:divBdr>
        </w:div>
        <w:div w:id="1871841141">
          <w:marLeft w:val="547"/>
          <w:marRight w:val="0"/>
          <w:marTop w:val="115"/>
          <w:marBottom w:val="0"/>
          <w:divBdr>
            <w:top w:val="none" w:sz="0" w:space="0" w:color="auto"/>
            <w:left w:val="none" w:sz="0" w:space="0" w:color="auto"/>
            <w:bottom w:val="none" w:sz="0" w:space="0" w:color="auto"/>
            <w:right w:val="none" w:sz="0" w:space="0" w:color="auto"/>
          </w:divBdr>
        </w:div>
      </w:divsChild>
    </w:div>
    <w:div w:id="520094144">
      <w:bodyDiv w:val="1"/>
      <w:marLeft w:val="0"/>
      <w:marRight w:val="0"/>
      <w:marTop w:val="0"/>
      <w:marBottom w:val="0"/>
      <w:divBdr>
        <w:top w:val="none" w:sz="0" w:space="0" w:color="auto"/>
        <w:left w:val="none" w:sz="0" w:space="0" w:color="auto"/>
        <w:bottom w:val="none" w:sz="0" w:space="0" w:color="auto"/>
        <w:right w:val="none" w:sz="0" w:space="0" w:color="auto"/>
      </w:divBdr>
    </w:div>
    <w:div w:id="641544019">
      <w:bodyDiv w:val="1"/>
      <w:marLeft w:val="0"/>
      <w:marRight w:val="0"/>
      <w:marTop w:val="0"/>
      <w:marBottom w:val="0"/>
      <w:divBdr>
        <w:top w:val="none" w:sz="0" w:space="0" w:color="auto"/>
        <w:left w:val="none" w:sz="0" w:space="0" w:color="auto"/>
        <w:bottom w:val="none" w:sz="0" w:space="0" w:color="auto"/>
        <w:right w:val="none" w:sz="0" w:space="0" w:color="auto"/>
      </w:divBdr>
    </w:div>
    <w:div w:id="672222542">
      <w:bodyDiv w:val="1"/>
      <w:marLeft w:val="0"/>
      <w:marRight w:val="0"/>
      <w:marTop w:val="0"/>
      <w:marBottom w:val="0"/>
      <w:divBdr>
        <w:top w:val="none" w:sz="0" w:space="0" w:color="auto"/>
        <w:left w:val="none" w:sz="0" w:space="0" w:color="auto"/>
        <w:bottom w:val="none" w:sz="0" w:space="0" w:color="auto"/>
        <w:right w:val="none" w:sz="0" w:space="0" w:color="auto"/>
      </w:divBdr>
    </w:div>
    <w:div w:id="740757341">
      <w:bodyDiv w:val="1"/>
      <w:marLeft w:val="0"/>
      <w:marRight w:val="0"/>
      <w:marTop w:val="0"/>
      <w:marBottom w:val="0"/>
      <w:divBdr>
        <w:top w:val="none" w:sz="0" w:space="0" w:color="auto"/>
        <w:left w:val="none" w:sz="0" w:space="0" w:color="auto"/>
        <w:bottom w:val="none" w:sz="0" w:space="0" w:color="auto"/>
        <w:right w:val="none" w:sz="0" w:space="0" w:color="auto"/>
      </w:divBdr>
      <w:divsChild>
        <w:div w:id="212470690">
          <w:marLeft w:val="547"/>
          <w:marRight w:val="0"/>
          <w:marTop w:val="0"/>
          <w:marBottom w:val="0"/>
          <w:divBdr>
            <w:top w:val="none" w:sz="0" w:space="0" w:color="auto"/>
            <w:left w:val="none" w:sz="0" w:space="0" w:color="auto"/>
            <w:bottom w:val="none" w:sz="0" w:space="0" w:color="auto"/>
            <w:right w:val="none" w:sz="0" w:space="0" w:color="auto"/>
          </w:divBdr>
        </w:div>
        <w:div w:id="939097823">
          <w:marLeft w:val="547"/>
          <w:marRight w:val="0"/>
          <w:marTop w:val="0"/>
          <w:marBottom w:val="0"/>
          <w:divBdr>
            <w:top w:val="none" w:sz="0" w:space="0" w:color="auto"/>
            <w:left w:val="none" w:sz="0" w:space="0" w:color="auto"/>
            <w:bottom w:val="none" w:sz="0" w:space="0" w:color="auto"/>
            <w:right w:val="none" w:sz="0" w:space="0" w:color="auto"/>
          </w:divBdr>
        </w:div>
        <w:div w:id="1378122331">
          <w:marLeft w:val="547"/>
          <w:marRight w:val="0"/>
          <w:marTop w:val="0"/>
          <w:marBottom w:val="0"/>
          <w:divBdr>
            <w:top w:val="none" w:sz="0" w:space="0" w:color="auto"/>
            <w:left w:val="none" w:sz="0" w:space="0" w:color="auto"/>
            <w:bottom w:val="none" w:sz="0" w:space="0" w:color="auto"/>
            <w:right w:val="none" w:sz="0" w:space="0" w:color="auto"/>
          </w:divBdr>
        </w:div>
      </w:divsChild>
    </w:div>
    <w:div w:id="758215305">
      <w:bodyDiv w:val="1"/>
      <w:marLeft w:val="0"/>
      <w:marRight w:val="0"/>
      <w:marTop w:val="0"/>
      <w:marBottom w:val="0"/>
      <w:divBdr>
        <w:top w:val="none" w:sz="0" w:space="0" w:color="auto"/>
        <w:left w:val="none" w:sz="0" w:space="0" w:color="auto"/>
        <w:bottom w:val="none" w:sz="0" w:space="0" w:color="auto"/>
        <w:right w:val="none" w:sz="0" w:space="0" w:color="auto"/>
      </w:divBdr>
    </w:div>
    <w:div w:id="810291788">
      <w:bodyDiv w:val="1"/>
      <w:marLeft w:val="0"/>
      <w:marRight w:val="0"/>
      <w:marTop w:val="0"/>
      <w:marBottom w:val="0"/>
      <w:divBdr>
        <w:top w:val="none" w:sz="0" w:space="0" w:color="auto"/>
        <w:left w:val="none" w:sz="0" w:space="0" w:color="auto"/>
        <w:bottom w:val="none" w:sz="0" w:space="0" w:color="auto"/>
        <w:right w:val="none" w:sz="0" w:space="0" w:color="auto"/>
      </w:divBdr>
    </w:div>
    <w:div w:id="832455450">
      <w:bodyDiv w:val="1"/>
      <w:marLeft w:val="0"/>
      <w:marRight w:val="0"/>
      <w:marTop w:val="0"/>
      <w:marBottom w:val="0"/>
      <w:divBdr>
        <w:top w:val="none" w:sz="0" w:space="0" w:color="auto"/>
        <w:left w:val="none" w:sz="0" w:space="0" w:color="auto"/>
        <w:bottom w:val="none" w:sz="0" w:space="0" w:color="auto"/>
        <w:right w:val="none" w:sz="0" w:space="0" w:color="auto"/>
      </w:divBdr>
      <w:divsChild>
        <w:div w:id="662970774">
          <w:marLeft w:val="547"/>
          <w:marRight w:val="0"/>
          <w:marTop w:val="115"/>
          <w:marBottom w:val="0"/>
          <w:divBdr>
            <w:top w:val="none" w:sz="0" w:space="0" w:color="auto"/>
            <w:left w:val="none" w:sz="0" w:space="0" w:color="auto"/>
            <w:bottom w:val="none" w:sz="0" w:space="0" w:color="auto"/>
            <w:right w:val="none" w:sz="0" w:space="0" w:color="auto"/>
          </w:divBdr>
        </w:div>
        <w:div w:id="1739593731">
          <w:marLeft w:val="547"/>
          <w:marRight w:val="0"/>
          <w:marTop w:val="115"/>
          <w:marBottom w:val="0"/>
          <w:divBdr>
            <w:top w:val="none" w:sz="0" w:space="0" w:color="auto"/>
            <w:left w:val="none" w:sz="0" w:space="0" w:color="auto"/>
            <w:bottom w:val="none" w:sz="0" w:space="0" w:color="auto"/>
            <w:right w:val="none" w:sz="0" w:space="0" w:color="auto"/>
          </w:divBdr>
        </w:div>
      </w:divsChild>
    </w:div>
    <w:div w:id="998772048">
      <w:bodyDiv w:val="1"/>
      <w:marLeft w:val="0"/>
      <w:marRight w:val="0"/>
      <w:marTop w:val="0"/>
      <w:marBottom w:val="0"/>
      <w:divBdr>
        <w:top w:val="none" w:sz="0" w:space="0" w:color="auto"/>
        <w:left w:val="none" w:sz="0" w:space="0" w:color="auto"/>
        <w:bottom w:val="none" w:sz="0" w:space="0" w:color="auto"/>
        <w:right w:val="none" w:sz="0" w:space="0" w:color="auto"/>
      </w:divBdr>
    </w:div>
    <w:div w:id="1014262431">
      <w:bodyDiv w:val="1"/>
      <w:marLeft w:val="0"/>
      <w:marRight w:val="0"/>
      <w:marTop w:val="0"/>
      <w:marBottom w:val="0"/>
      <w:divBdr>
        <w:top w:val="none" w:sz="0" w:space="0" w:color="auto"/>
        <w:left w:val="none" w:sz="0" w:space="0" w:color="auto"/>
        <w:bottom w:val="none" w:sz="0" w:space="0" w:color="auto"/>
        <w:right w:val="none" w:sz="0" w:space="0" w:color="auto"/>
      </w:divBdr>
    </w:div>
    <w:div w:id="1060445592">
      <w:bodyDiv w:val="1"/>
      <w:marLeft w:val="0"/>
      <w:marRight w:val="0"/>
      <w:marTop w:val="0"/>
      <w:marBottom w:val="0"/>
      <w:divBdr>
        <w:top w:val="none" w:sz="0" w:space="0" w:color="auto"/>
        <w:left w:val="none" w:sz="0" w:space="0" w:color="auto"/>
        <w:bottom w:val="none" w:sz="0" w:space="0" w:color="auto"/>
        <w:right w:val="none" w:sz="0" w:space="0" w:color="auto"/>
      </w:divBdr>
    </w:div>
    <w:div w:id="1122655654">
      <w:bodyDiv w:val="1"/>
      <w:marLeft w:val="0"/>
      <w:marRight w:val="0"/>
      <w:marTop w:val="0"/>
      <w:marBottom w:val="0"/>
      <w:divBdr>
        <w:top w:val="none" w:sz="0" w:space="0" w:color="auto"/>
        <w:left w:val="none" w:sz="0" w:space="0" w:color="auto"/>
        <w:bottom w:val="none" w:sz="0" w:space="0" w:color="auto"/>
        <w:right w:val="none" w:sz="0" w:space="0" w:color="auto"/>
      </w:divBdr>
    </w:div>
    <w:div w:id="1308628900">
      <w:bodyDiv w:val="1"/>
      <w:marLeft w:val="0"/>
      <w:marRight w:val="0"/>
      <w:marTop w:val="0"/>
      <w:marBottom w:val="0"/>
      <w:divBdr>
        <w:top w:val="none" w:sz="0" w:space="0" w:color="auto"/>
        <w:left w:val="none" w:sz="0" w:space="0" w:color="auto"/>
        <w:bottom w:val="none" w:sz="0" w:space="0" w:color="auto"/>
        <w:right w:val="none" w:sz="0" w:space="0" w:color="auto"/>
      </w:divBdr>
    </w:div>
    <w:div w:id="1397438832">
      <w:bodyDiv w:val="1"/>
      <w:marLeft w:val="0"/>
      <w:marRight w:val="0"/>
      <w:marTop w:val="0"/>
      <w:marBottom w:val="0"/>
      <w:divBdr>
        <w:top w:val="none" w:sz="0" w:space="0" w:color="auto"/>
        <w:left w:val="none" w:sz="0" w:space="0" w:color="auto"/>
        <w:bottom w:val="none" w:sz="0" w:space="0" w:color="auto"/>
        <w:right w:val="none" w:sz="0" w:space="0" w:color="auto"/>
      </w:divBdr>
    </w:div>
    <w:div w:id="1428503637">
      <w:bodyDiv w:val="1"/>
      <w:marLeft w:val="0"/>
      <w:marRight w:val="0"/>
      <w:marTop w:val="0"/>
      <w:marBottom w:val="0"/>
      <w:divBdr>
        <w:top w:val="none" w:sz="0" w:space="0" w:color="auto"/>
        <w:left w:val="none" w:sz="0" w:space="0" w:color="auto"/>
        <w:bottom w:val="none" w:sz="0" w:space="0" w:color="auto"/>
        <w:right w:val="none" w:sz="0" w:space="0" w:color="auto"/>
      </w:divBdr>
    </w:div>
    <w:div w:id="1445491889">
      <w:bodyDiv w:val="1"/>
      <w:marLeft w:val="0"/>
      <w:marRight w:val="0"/>
      <w:marTop w:val="0"/>
      <w:marBottom w:val="0"/>
      <w:divBdr>
        <w:top w:val="none" w:sz="0" w:space="0" w:color="auto"/>
        <w:left w:val="none" w:sz="0" w:space="0" w:color="auto"/>
        <w:bottom w:val="none" w:sz="0" w:space="0" w:color="auto"/>
        <w:right w:val="none" w:sz="0" w:space="0" w:color="auto"/>
      </w:divBdr>
    </w:div>
    <w:div w:id="1472866959">
      <w:bodyDiv w:val="1"/>
      <w:marLeft w:val="0"/>
      <w:marRight w:val="0"/>
      <w:marTop w:val="0"/>
      <w:marBottom w:val="0"/>
      <w:divBdr>
        <w:top w:val="none" w:sz="0" w:space="0" w:color="auto"/>
        <w:left w:val="none" w:sz="0" w:space="0" w:color="auto"/>
        <w:bottom w:val="none" w:sz="0" w:space="0" w:color="auto"/>
        <w:right w:val="none" w:sz="0" w:space="0" w:color="auto"/>
      </w:divBdr>
    </w:div>
    <w:div w:id="1475564113">
      <w:bodyDiv w:val="1"/>
      <w:marLeft w:val="0"/>
      <w:marRight w:val="0"/>
      <w:marTop w:val="0"/>
      <w:marBottom w:val="0"/>
      <w:divBdr>
        <w:top w:val="none" w:sz="0" w:space="0" w:color="auto"/>
        <w:left w:val="none" w:sz="0" w:space="0" w:color="auto"/>
        <w:bottom w:val="none" w:sz="0" w:space="0" w:color="auto"/>
        <w:right w:val="none" w:sz="0" w:space="0" w:color="auto"/>
      </w:divBdr>
    </w:div>
    <w:div w:id="1514102153">
      <w:bodyDiv w:val="1"/>
      <w:marLeft w:val="0"/>
      <w:marRight w:val="0"/>
      <w:marTop w:val="0"/>
      <w:marBottom w:val="0"/>
      <w:divBdr>
        <w:top w:val="none" w:sz="0" w:space="0" w:color="auto"/>
        <w:left w:val="none" w:sz="0" w:space="0" w:color="auto"/>
        <w:bottom w:val="none" w:sz="0" w:space="0" w:color="auto"/>
        <w:right w:val="none" w:sz="0" w:space="0" w:color="auto"/>
      </w:divBdr>
      <w:divsChild>
        <w:div w:id="1749576498">
          <w:marLeft w:val="547"/>
          <w:marRight w:val="0"/>
          <w:marTop w:val="115"/>
          <w:marBottom w:val="0"/>
          <w:divBdr>
            <w:top w:val="none" w:sz="0" w:space="0" w:color="auto"/>
            <w:left w:val="none" w:sz="0" w:space="0" w:color="auto"/>
            <w:bottom w:val="none" w:sz="0" w:space="0" w:color="auto"/>
            <w:right w:val="none" w:sz="0" w:space="0" w:color="auto"/>
          </w:divBdr>
        </w:div>
        <w:div w:id="886338154">
          <w:marLeft w:val="547"/>
          <w:marRight w:val="0"/>
          <w:marTop w:val="115"/>
          <w:marBottom w:val="0"/>
          <w:divBdr>
            <w:top w:val="none" w:sz="0" w:space="0" w:color="auto"/>
            <w:left w:val="none" w:sz="0" w:space="0" w:color="auto"/>
            <w:bottom w:val="none" w:sz="0" w:space="0" w:color="auto"/>
            <w:right w:val="none" w:sz="0" w:space="0" w:color="auto"/>
          </w:divBdr>
        </w:div>
        <w:div w:id="2076126704">
          <w:marLeft w:val="547"/>
          <w:marRight w:val="0"/>
          <w:marTop w:val="115"/>
          <w:marBottom w:val="0"/>
          <w:divBdr>
            <w:top w:val="none" w:sz="0" w:space="0" w:color="auto"/>
            <w:left w:val="none" w:sz="0" w:space="0" w:color="auto"/>
            <w:bottom w:val="none" w:sz="0" w:space="0" w:color="auto"/>
            <w:right w:val="none" w:sz="0" w:space="0" w:color="auto"/>
          </w:divBdr>
        </w:div>
      </w:divsChild>
    </w:div>
    <w:div w:id="1538348305">
      <w:bodyDiv w:val="1"/>
      <w:marLeft w:val="0"/>
      <w:marRight w:val="0"/>
      <w:marTop w:val="0"/>
      <w:marBottom w:val="0"/>
      <w:divBdr>
        <w:top w:val="none" w:sz="0" w:space="0" w:color="auto"/>
        <w:left w:val="none" w:sz="0" w:space="0" w:color="auto"/>
        <w:bottom w:val="none" w:sz="0" w:space="0" w:color="auto"/>
        <w:right w:val="none" w:sz="0" w:space="0" w:color="auto"/>
      </w:divBdr>
    </w:div>
    <w:div w:id="1549881414">
      <w:bodyDiv w:val="1"/>
      <w:marLeft w:val="0"/>
      <w:marRight w:val="0"/>
      <w:marTop w:val="0"/>
      <w:marBottom w:val="0"/>
      <w:divBdr>
        <w:top w:val="none" w:sz="0" w:space="0" w:color="auto"/>
        <w:left w:val="none" w:sz="0" w:space="0" w:color="auto"/>
        <w:bottom w:val="none" w:sz="0" w:space="0" w:color="auto"/>
        <w:right w:val="none" w:sz="0" w:space="0" w:color="auto"/>
      </w:divBdr>
    </w:div>
    <w:div w:id="1734086208">
      <w:bodyDiv w:val="1"/>
      <w:marLeft w:val="0"/>
      <w:marRight w:val="0"/>
      <w:marTop w:val="0"/>
      <w:marBottom w:val="0"/>
      <w:divBdr>
        <w:top w:val="none" w:sz="0" w:space="0" w:color="auto"/>
        <w:left w:val="none" w:sz="0" w:space="0" w:color="auto"/>
        <w:bottom w:val="none" w:sz="0" w:space="0" w:color="auto"/>
        <w:right w:val="none" w:sz="0" w:space="0" w:color="auto"/>
      </w:divBdr>
    </w:div>
    <w:div w:id="1841040204">
      <w:bodyDiv w:val="1"/>
      <w:marLeft w:val="0"/>
      <w:marRight w:val="0"/>
      <w:marTop w:val="0"/>
      <w:marBottom w:val="0"/>
      <w:divBdr>
        <w:top w:val="none" w:sz="0" w:space="0" w:color="auto"/>
        <w:left w:val="none" w:sz="0" w:space="0" w:color="auto"/>
        <w:bottom w:val="none" w:sz="0" w:space="0" w:color="auto"/>
        <w:right w:val="none" w:sz="0" w:space="0" w:color="auto"/>
      </w:divBdr>
    </w:div>
    <w:div w:id="1854302357">
      <w:bodyDiv w:val="1"/>
      <w:marLeft w:val="0"/>
      <w:marRight w:val="0"/>
      <w:marTop w:val="0"/>
      <w:marBottom w:val="0"/>
      <w:divBdr>
        <w:top w:val="none" w:sz="0" w:space="0" w:color="auto"/>
        <w:left w:val="none" w:sz="0" w:space="0" w:color="auto"/>
        <w:bottom w:val="none" w:sz="0" w:space="0" w:color="auto"/>
        <w:right w:val="none" w:sz="0" w:space="0" w:color="auto"/>
      </w:divBdr>
    </w:div>
    <w:div w:id="1902711984">
      <w:bodyDiv w:val="1"/>
      <w:marLeft w:val="0"/>
      <w:marRight w:val="0"/>
      <w:marTop w:val="0"/>
      <w:marBottom w:val="0"/>
      <w:divBdr>
        <w:top w:val="none" w:sz="0" w:space="0" w:color="auto"/>
        <w:left w:val="none" w:sz="0" w:space="0" w:color="auto"/>
        <w:bottom w:val="none" w:sz="0" w:space="0" w:color="auto"/>
        <w:right w:val="none" w:sz="0" w:space="0" w:color="auto"/>
      </w:divBdr>
      <w:divsChild>
        <w:div w:id="1856845077">
          <w:marLeft w:val="547"/>
          <w:marRight w:val="0"/>
          <w:marTop w:val="115"/>
          <w:marBottom w:val="0"/>
          <w:divBdr>
            <w:top w:val="none" w:sz="0" w:space="0" w:color="auto"/>
            <w:left w:val="none" w:sz="0" w:space="0" w:color="auto"/>
            <w:bottom w:val="none" w:sz="0" w:space="0" w:color="auto"/>
            <w:right w:val="none" w:sz="0" w:space="0" w:color="auto"/>
          </w:divBdr>
        </w:div>
        <w:div w:id="664674089">
          <w:marLeft w:val="547"/>
          <w:marRight w:val="0"/>
          <w:marTop w:val="115"/>
          <w:marBottom w:val="0"/>
          <w:divBdr>
            <w:top w:val="none" w:sz="0" w:space="0" w:color="auto"/>
            <w:left w:val="none" w:sz="0" w:space="0" w:color="auto"/>
            <w:bottom w:val="none" w:sz="0" w:space="0" w:color="auto"/>
            <w:right w:val="none" w:sz="0" w:space="0" w:color="auto"/>
          </w:divBdr>
        </w:div>
      </w:divsChild>
    </w:div>
    <w:div w:id="1943875876">
      <w:bodyDiv w:val="1"/>
      <w:marLeft w:val="0"/>
      <w:marRight w:val="0"/>
      <w:marTop w:val="0"/>
      <w:marBottom w:val="0"/>
      <w:divBdr>
        <w:top w:val="none" w:sz="0" w:space="0" w:color="auto"/>
        <w:left w:val="none" w:sz="0" w:space="0" w:color="auto"/>
        <w:bottom w:val="none" w:sz="0" w:space="0" w:color="auto"/>
        <w:right w:val="none" w:sz="0" w:space="0" w:color="auto"/>
      </w:divBdr>
    </w:div>
    <w:div w:id="2027752193">
      <w:bodyDiv w:val="1"/>
      <w:marLeft w:val="0"/>
      <w:marRight w:val="0"/>
      <w:marTop w:val="0"/>
      <w:marBottom w:val="0"/>
      <w:divBdr>
        <w:top w:val="none" w:sz="0" w:space="0" w:color="auto"/>
        <w:left w:val="none" w:sz="0" w:space="0" w:color="auto"/>
        <w:bottom w:val="none" w:sz="0" w:space="0" w:color="auto"/>
        <w:right w:val="none" w:sz="0" w:space="0" w:color="auto"/>
      </w:divBdr>
    </w:div>
    <w:div w:id="20294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ECF26-5AA1-4DC7-B2BD-97194040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6658</Words>
  <Characters>37957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Zhihang Li</dc:creator>
  <cp:keywords/>
  <dc:description/>
  <cp:lastModifiedBy>Susie Knight</cp:lastModifiedBy>
  <cp:revision>2</cp:revision>
  <dcterms:created xsi:type="dcterms:W3CDTF">2022-05-12T04:30:00Z</dcterms:created>
  <dcterms:modified xsi:type="dcterms:W3CDTF">2022-05-12T04:30:00Z</dcterms:modified>
</cp:coreProperties>
</file>