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BCA8" w14:textId="2560680E" w:rsidR="00CC5CF5" w:rsidRPr="009729BB" w:rsidRDefault="001070CE" w:rsidP="008C14CB">
      <w:pPr>
        <w:spacing w:line="276"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b/>
          <w:sz w:val="24"/>
          <w:szCs w:val="24"/>
        </w:rPr>
        <w:t>Symposium t</w:t>
      </w:r>
      <w:r w:rsidR="00FC2EA5">
        <w:rPr>
          <w:rFonts w:ascii="Times New Roman" w:hAnsi="Times New Roman" w:cs="Times New Roman"/>
          <w:b/>
          <w:sz w:val="24"/>
          <w:szCs w:val="24"/>
        </w:rPr>
        <w:t>itle: Towards an Australian Model of Culturally Nourishing S</w:t>
      </w:r>
      <w:r w:rsidR="00CC5CF5" w:rsidRPr="009729BB">
        <w:rPr>
          <w:rFonts w:ascii="Times New Roman" w:hAnsi="Times New Roman" w:cs="Times New Roman"/>
          <w:b/>
          <w:sz w:val="24"/>
          <w:szCs w:val="24"/>
        </w:rPr>
        <w:t>chooling</w:t>
      </w:r>
      <w:r w:rsidR="00CC5CF5" w:rsidRPr="009729BB">
        <w:rPr>
          <w:rFonts w:ascii="Times New Roman" w:hAnsi="Times New Roman" w:cs="Times New Roman"/>
          <w:sz w:val="24"/>
          <w:szCs w:val="24"/>
          <w:lang w:val="en-US"/>
        </w:rPr>
        <w:t xml:space="preserve"> </w:t>
      </w:r>
    </w:p>
    <w:p w14:paraId="0DB06112" w14:textId="77777777" w:rsidR="0037727A" w:rsidRPr="008C14CB" w:rsidRDefault="0037727A" w:rsidP="008C14CB">
      <w:pPr>
        <w:spacing w:line="276" w:lineRule="auto"/>
        <w:jc w:val="both"/>
        <w:rPr>
          <w:rFonts w:ascii="Times New Roman" w:hAnsi="Times New Roman" w:cs="Times New Roman"/>
          <w:b/>
          <w:sz w:val="24"/>
          <w:szCs w:val="24"/>
          <w:lang w:val="en-US"/>
        </w:rPr>
      </w:pPr>
      <w:r w:rsidRPr="008C14CB">
        <w:rPr>
          <w:rFonts w:ascii="Times New Roman" w:hAnsi="Times New Roman" w:cs="Times New Roman"/>
          <w:b/>
          <w:sz w:val="24"/>
          <w:szCs w:val="24"/>
          <w:lang w:val="en-US"/>
        </w:rPr>
        <w:t>Overview</w:t>
      </w:r>
    </w:p>
    <w:p w14:paraId="3AAA65DE" w14:textId="68B71171" w:rsidR="00C54229" w:rsidRDefault="009729BB" w:rsidP="008C14C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symposium</w:t>
      </w:r>
      <w:r w:rsidR="00CC5CF5" w:rsidRPr="009729BB">
        <w:rPr>
          <w:rFonts w:ascii="Times New Roman" w:hAnsi="Times New Roman" w:cs="Times New Roman"/>
          <w:sz w:val="24"/>
          <w:szCs w:val="24"/>
          <w:lang w:val="en-US"/>
        </w:rPr>
        <w:t xml:space="preserve"> </w:t>
      </w:r>
      <w:r>
        <w:rPr>
          <w:rFonts w:ascii="Times New Roman" w:hAnsi="Times New Roman" w:cs="Times New Roman"/>
          <w:sz w:val="24"/>
          <w:szCs w:val="24"/>
          <w:lang w:val="en-US"/>
        </w:rPr>
        <w:t>examines</w:t>
      </w:r>
      <w:r w:rsidR="001070CE">
        <w:rPr>
          <w:rFonts w:ascii="Times New Roman" w:hAnsi="Times New Roman" w:cs="Times New Roman"/>
          <w:sz w:val="24"/>
          <w:szCs w:val="24"/>
          <w:lang w:val="en-US"/>
        </w:rPr>
        <w:t xml:space="preserve"> the notion of a </w:t>
      </w:r>
      <w:r w:rsidR="00CC5CF5" w:rsidRPr="009729BB">
        <w:rPr>
          <w:rFonts w:ascii="Times New Roman" w:hAnsi="Times New Roman" w:cs="Times New Roman"/>
          <w:i/>
          <w:iCs/>
          <w:sz w:val="24"/>
          <w:szCs w:val="24"/>
          <w:lang w:val="en-US"/>
        </w:rPr>
        <w:t>culturally nourishing</w:t>
      </w:r>
      <w:r w:rsidR="00CC5CF5" w:rsidRPr="009729BB">
        <w:rPr>
          <w:rFonts w:ascii="Times New Roman" w:hAnsi="Times New Roman" w:cs="Times New Roman"/>
          <w:sz w:val="24"/>
          <w:szCs w:val="24"/>
          <w:lang w:val="en-US"/>
        </w:rPr>
        <w:t xml:space="preserve"> model of </w:t>
      </w:r>
      <w:r w:rsidR="001070CE">
        <w:rPr>
          <w:rFonts w:ascii="Times New Roman" w:hAnsi="Times New Roman" w:cs="Times New Roman"/>
          <w:sz w:val="24"/>
          <w:szCs w:val="24"/>
          <w:lang w:val="en-US"/>
        </w:rPr>
        <w:t xml:space="preserve">Australian </w:t>
      </w:r>
      <w:r w:rsidR="00CC5CF5" w:rsidRPr="009729BB">
        <w:rPr>
          <w:rFonts w:ascii="Times New Roman" w:hAnsi="Times New Roman" w:cs="Times New Roman"/>
          <w:sz w:val="24"/>
          <w:szCs w:val="24"/>
          <w:lang w:val="en-US"/>
        </w:rPr>
        <w:t xml:space="preserve">schooling. </w:t>
      </w:r>
      <w:r w:rsidR="0037727A" w:rsidRPr="009729BB">
        <w:rPr>
          <w:rFonts w:ascii="Times New Roman" w:hAnsi="Times New Roman" w:cs="Times New Roman"/>
          <w:sz w:val="24"/>
          <w:szCs w:val="24"/>
          <w:lang w:val="en-US"/>
        </w:rPr>
        <w:t xml:space="preserve">This is presented </w:t>
      </w:r>
      <w:r w:rsidR="00CC5CF5" w:rsidRPr="009729BB">
        <w:rPr>
          <w:rFonts w:ascii="Times New Roman" w:hAnsi="Times New Roman" w:cs="Times New Roman"/>
          <w:sz w:val="24"/>
          <w:szCs w:val="24"/>
          <w:lang w:val="en-US"/>
        </w:rPr>
        <w:t xml:space="preserve">in a context of </w:t>
      </w:r>
      <w:r w:rsidR="00804F4E">
        <w:rPr>
          <w:rFonts w:ascii="Times New Roman" w:hAnsi="Times New Roman" w:cs="Times New Roman"/>
          <w:sz w:val="24"/>
          <w:szCs w:val="24"/>
          <w:lang w:val="en-US"/>
        </w:rPr>
        <w:t xml:space="preserve">the </w:t>
      </w:r>
      <w:r w:rsidR="00CC5CF5" w:rsidRPr="009729BB">
        <w:rPr>
          <w:rFonts w:ascii="Times New Roman" w:hAnsi="Times New Roman" w:cs="Times New Roman"/>
          <w:sz w:val="24"/>
          <w:szCs w:val="24"/>
          <w:lang w:val="en-US"/>
        </w:rPr>
        <w:t xml:space="preserve">continued </w:t>
      </w:r>
      <w:r w:rsidR="00CC5CF5" w:rsidRPr="009729BB">
        <w:rPr>
          <w:rFonts w:ascii="Times New Roman" w:hAnsi="Times New Roman" w:cs="Times New Roman"/>
          <w:color w:val="222222"/>
          <w:sz w:val="24"/>
          <w:szCs w:val="24"/>
          <w:shd w:val="clear" w:color="auto" w:fill="FFFFFF"/>
        </w:rPr>
        <w:t>systemic failure of both government policy and teaching practice to bring about substantive improvements in Indigenous student learning outcomes</w:t>
      </w:r>
      <w:r w:rsidR="00D677C4" w:rsidRPr="009729BB">
        <w:rPr>
          <w:rFonts w:ascii="Times New Roman" w:hAnsi="Times New Roman" w:cs="Times New Roman"/>
          <w:sz w:val="24"/>
          <w:szCs w:val="24"/>
          <w:lang w:val="en-US"/>
        </w:rPr>
        <w:t>.</w:t>
      </w:r>
      <w:r w:rsidR="00BF4414">
        <w:rPr>
          <w:rFonts w:ascii="Times New Roman" w:hAnsi="Times New Roman" w:cs="Times New Roman"/>
          <w:sz w:val="24"/>
          <w:szCs w:val="24"/>
          <w:lang w:val="en-US"/>
        </w:rPr>
        <w:t xml:space="preserve"> Paper 1</w:t>
      </w:r>
      <w:r w:rsidR="001070CE">
        <w:rPr>
          <w:rFonts w:ascii="Times New Roman" w:hAnsi="Times New Roman" w:cs="Times New Roman"/>
          <w:sz w:val="24"/>
          <w:szCs w:val="24"/>
          <w:lang w:val="en-US"/>
        </w:rPr>
        <w:t xml:space="preserve"> </w:t>
      </w:r>
      <w:r w:rsidR="00804F4E">
        <w:rPr>
          <w:rFonts w:ascii="Times New Roman" w:hAnsi="Times New Roman" w:cs="Times New Roman"/>
          <w:sz w:val="24"/>
          <w:szCs w:val="24"/>
          <w:lang w:val="en-US"/>
        </w:rPr>
        <w:t>provide</w:t>
      </w:r>
      <w:r w:rsidR="001070CE">
        <w:rPr>
          <w:rFonts w:ascii="Times New Roman" w:hAnsi="Times New Roman" w:cs="Times New Roman"/>
          <w:sz w:val="24"/>
          <w:szCs w:val="24"/>
          <w:lang w:val="en-US"/>
        </w:rPr>
        <w:t>s</w:t>
      </w:r>
      <w:r w:rsidR="00804F4E">
        <w:rPr>
          <w:rFonts w:ascii="Times New Roman" w:hAnsi="Times New Roman" w:cs="Times New Roman"/>
          <w:sz w:val="24"/>
          <w:szCs w:val="24"/>
          <w:lang w:val="en-US"/>
        </w:rPr>
        <w:t xml:space="preserve"> an overview of a systematic literature r</w:t>
      </w:r>
      <w:r w:rsidR="00BF4414">
        <w:rPr>
          <w:rFonts w:ascii="Times New Roman" w:hAnsi="Times New Roman" w:cs="Times New Roman"/>
          <w:sz w:val="24"/>
          <w:szCs w:val="24"/>
          <w:lang w:val="en-US"/>
        </w:rPr>
        <w:t>eview of over 10,000 papers published in the field of Indigenous educational research in Aus</w:t>
      </w:r>
      <w:r w:rsidR="00804F4E">
        <w:rPr>
          <w:rFonts w:ascii="Times New Roman" w:hAnsi="Times New Roman" w:cs="Times New Roman"/>
          <w:sz w:val="24"/>
          <w:szCs w:val="24"/>
          <w:lang w:val="en-US"/>
        </w:rPr>
        <w:t>tralia. Paper 2 will present</w:t>
      </w:r>
      <w:r w:rsidR="00BF4414">
        <w:rPr>
          <w:rFonts w:ascii="Times New Roman" w:hAnsi="Times New Roman" w:cs="Times New Roman"/>
          <w:sz w:val="24"/>
          <w:szCs w:val="24"/>
          <w:lang w:val="en-US"/>
        </w:rPr>
        <w:t xml:space="preserve"> four key elements of an Australian model of </w:t>
      </w:r>
      <w:r w:rsidR="00BF4414" w:rsidRPr="009729BB">
        <w:rPr>
          <w:rFonts w:ascii="Times New Roman" w:hAnsi="Times New Roman" w:cs="Times New Roman"/>
          <w:sz w:val="24"/>
          <w:szCs w:val="24"/>
          <w:lang w:val="en-US"/>
        </w:rPr>
        <w:t>culturally nourishing schooling</w:t>
      </w:r>
      <w:r w:rsidR="00BF4414">
        <w:rPr>
          <w:rFonts w:ascii="Times New Roman" w:hAnsi="Times New Roman" w:cs="Times New Roman"/>
          <w:sz w:val="24"/>
          <w:szCs w:val="24"/>
          <w:lang w:val="en-US"/>
        </w:rPr>
        <w:t xml:space="preserve">. Case studies of the model will then be presented in papers 3 and 4. </w:t>
      </w:r>
    </w:p>
    <w:p w14:paraId="3D763528" w14:textId="77777777" w:rsidR="008C14CB" w:rsidRPr="008C14CB" w:rsidRDefault="008C14CB" w:rsidP="008C14CB">
      <w:pPr>
        <w:spacing w:line="276" w:lineRule="auto"/>
        <w:jc w:val="both"/>
        <w:rPr>
          <w:rFonts w:ascii="Times New Roman" w:hAnsi="Times New Roman" w:cs="Times New Roman"/>
          <w:sz w:val="24"/>
          <w:szCs w:val="24"/>
          <w:lang w:val="en-US"/>
        </w:rPr>
      </w:pPr>
    </w:p>
    <w:p w14:paraId="73D7C859" w14:textId="568CBEA4" w:rsidR="00C66332" w:rsidRPr="009729BB" w:rsidRDefault="008C14CB" w:rsidP="008C14CB">
      <w:pPr>
        <w:spacing w:line="276" w:lineRule="auto"/>
        <w:jc w:val="both"/>
        <w:rPr>
          <w:rFonts w:ascii="Times New Roman" w:eastAsia="Times New Roman" w:hAnsi="Times New Roman" w:cs="Times New Roman"/>
          <w:b/>
          <w:color w:val="231F20"/>
          <w:sz w:val="24"/>
          <w:szCs w:val="24"/>
          <w:bdr w:val="none" w:sz="0" w:space="0" w:color="auto" w:frame="1"/>
          <w:lang w:eastAsia="en-AU"/>
        </w:rPr>
      </w:pPr>
      <w:r>
        <w:rPr>
          <w:rFonts w:ascii="Times New Roman" w:eastAsia="Times New Roman" w:hAnsi="Times New Roman" w:cs="Times New Roman"/>
          <w:b/>
          <w:color w:val="231F20"/>
          <w:sz w:val="24"/>
          <w:szCs w:val="24"/>
          <w:bdr w:val="none" w:sz="0" w:space="0" w:color="auto" w:frame="1"/>
          <w:lang w:eastAsia="en-AU"/>
        </w:rPr>
        <w:t xml:space="preserve">Paper 1: </w:t>
      </w:r>
      <w:r w:rsidR="00FC2EA5">
        <w:rPr>
          <w:rFonts w:ascii="Times New Roman" w:hAnsi="Times New Roman" w:cs="Times New Roman"/>
          <w:sz w:val="24"/>
          <w:szCs w:val="24"/>
        </w:rPr>
        <w:t>Establishing a critically informed m</w:t>
      </w:r>
      <w:r w:rsidR="00C66332" w:rsidRPr="008C14CB">
        <w:rPr>
          <w:rFonts w:ascii="Times New Roman" w:hAnsi="Times New Roman" w:cs="Times New Roman"/>
          <w:sz w:val="24"/>
          <w:szCs w:val="24"/>
        </w:rPr>
        <w:t>odel</w:t>
      </w:r>
      <w:r w:rsidR="001070CE">
        <w:rPr>
          <w:rFonts w:ascii="Times New Roman" w:hAnsi="Times New Roman" w:cs="Times New Roman"/>
          <w:sz w:val="24"/>
          <w:szCs w:val="24"/>
        </w:rPr>
        <w:t xml:space="preserve"> of </w:t>
      </w:r>
      <w:r w:rsidR="00FC2EA5">
        <w:rPr>
          <w:rFonts w:ascii="Times New Roman" w:hAnsi="Times New Roman" w:cs="Times New Roman"/>
          <w:sz w:val="24"/>
          <w:szCs w:val="24"/>
        </w:rPr>
        <w:t>c</w:t>
      </w:r>
      <w:r w:rsidR="00503D54">
        <w:rPr>
          <w:rFonts w:ascii="Times New Roman" w:hAnsi="Times New Roman" w:cs="Times New Roman"/>
          <w:sz w:val="24"/>
          <w:szCs w:val="24"/>
        </w:rPr>
        <w:t xml:space="preserve">ulturally </w:t>
      </w:r>
      <w:r w:rsidR="00FC2EA5">
        <w:rPr>
          <w:rFonts w:ascii="Times New Roman" w:hAnsi="Times New Roman" w:cs="Times New Roman"/>
          <w:sz w:val="24"/>
          <w:szCs w:val="24"/>
        </w:rPr>
        <w:t>nourishing s</w:t>
      </w:r>
      <w:r w:rsidR="00C66332" w:rsidRPr="008C14CB">
        <w:rPr>
          <w:rFonts w:ascii="Times New Roman" w:hAnsi="Times New Roman" w:cs="Times New Roman"/>
          <w:sz w:val="24"/>
          <w:szCs w:val="24"/>
        </w:rPr>
        <w:t xml:space="preserve">chooling for Aboriginal and </w:t>
      </w:r>
      <w:r w:rsidR="00FC2EA5">
        <w:rPr>
          <w:rFonts w:ascii="Times New Roman" w:hAnsi="Times New Roman" w:cs="Times New Roman"/>
          <w:sz w:val="24"/>
          <w:szCs w:val="24"/>
        </w:rPr>
        <w:t>Torres Strait Islander s</w:t>
      </w:r>
      <w:r w:rsidR="001070CE">
        <w:rPr>
          <w:rFonts w:ascii="Times New Roman" w:hAnsi="Times New Roman" w:cs="Times New Roman"/>
          <w:sz w:val="24"/>
          <w:szCs w:val="24"/>
        </w:rPr>
        <w:t>tudents</w:t>
      </w:r>
      <w:r w:rsidR="00C66332" w:rsidRPr="009729BB">
        <w:rPr>
          <w:rFonts w:ascii="Times New Roman" w:hAnsi="Times New Roman" w:cs="Times New Roman"/>
          <w:b/>
          <w:sz w:val="24"/>
          <w:szCs w:val="24"/>
        </w:rPr>
        <w:t xml:space="preserve"> </w:t>
      </w:r>
    </w:p>
    <w:p w14:paraId="03DC126A" w14:textId="6BDA7948" w:rsidR="008C14CB" w:rsidRPr="00BF4414" w:rsidRDefault="00C66332" w:rsidP="008C14CB">
      <w:pPr>
        <w:spacing w:line="276" w:lineRule="auto"/>
        <w:rPr>
          <w:rFonts w:ascii="Times New Roman" w:hAnsi="Times New Roman" w:cs="Times New Roman"/>
          <w:sz w:val="24"/>
          <w:szCs w:val="24"/>
        </w:rPr>
      </w:pPr>
      <w:r w:rsidRPr="008C14CB">
        <w:rPr>
          <w:rFonts w:ascii="Times New Roman" w:hAnsi="Times New Roman" w:cs="Times New Roman"/>
          <w:b/>
          <w:bCs/>
          <w:sz w:val="24"/>
          <w:szCs w:val="24"/>
        </w:rPr>
        <w:t>Presenter</w:t>
      </w:r>
      <w:r w:rsidRPr="009729BB">
        <w:rPr>
          <w:rFonts w:ascii="Times New Roman" w:hAnsi="Times New Roman" w:cs="Times New Roman"/>
          <w:sz w:val="24"/>
          <w:szCs w:val="24"/>
        </w:rPr>
        <w:t>: Kevin Lowe, UNSW</w:t>
      </w:r>
    </w:p>
    <w:p w14:paraId="4EE2F07E" w14:textId="7444862B" w:rsidR="00C66332" w:rsidRPr="009729BB" w:rsidRDefault="00C66332" w:rsidP="008C14CB">
      <w:pPr>
        <w:spacing w:line="276" w:lineRule="auto"/>
        <w:rPr>
          <w:rFonts w:ascii="Times New Roman" w:hAnsi="Times New Roman" w:cs="Times New Roman"/>
          <w:sz w:val="24"/>
          <w:szCs w:val="24"/>
        </w:rPr>
      </w:pPr>
      <w:r w:rsidRPr="009729BB">
        <w:rPr>
          <w:rFonts w:ascii="Times New Roman" w:hAnsi="Times New Roman" w:cs="Times New Roman"/>
          <w:bCs/>
          <w:sz w:val="24"/>
          <w:szCs w:val="24"/>
        </w:rPr>
        <w:t>Abstract</w:t>
      </w:r>
    </w:p>
    <w:p w14:paraId="7330E098" w14:textId="14AF1089" w:rsidR="00C66332" w:rsidRPr="009729BB" w:rsidRDefault="00C66332" w:rsidP="008C14CB">
      <w:pPr>
        <w:spacing w:line="276" w:lineRule="auto"/>
        <w:rPr>
          <w:rFonts w:ascii="Times New Roman" w:hAnsi="Times New Roman" w:cs="Times New Roman"/>
          <w:sz w:val="24"/>
          <w:szCs w:val="24"/>
        </w:rPr>
      </w:pPr>
      <w:r w:rsidRPr="009729BB">
        <w:rPr>
          <w:rFonts w:ascii="Times New Roman" w:hAnsi="Times New Roman" w:cs="Times New Roman"/>
          <w:sz w:val="24"/>
          <w:szCs w:val="24"/>
        </w:rPr>
        <w:t xml:space="preserve">For 5-years, the Aboriginal Voices team have looked to establish a whole-of-community model of culturally nourishing schooling for Aboriginal and Torres Strait Islander students. Drawing on the theoretical work of Smith (2000), </w:t>
      </w:r>
      <w:proofErr w:type="spellStart"/>
      <w:r w:rsidRPr="009729BB">
        <w:rPr>
          <w:rFonts w:ascii="Times New Roman" w:hAnsi="Times New Roman" w:cs="Times New Roman"/>
          <w:sz w:val="24"/>
          <w:szCs w:val="24"/>
        </w:rPr>
        <w:t>Brayboy</w:t>
      </w:r>
      <w:proofErr w:type="spellEnd"/>
      <w:r w:rsidRPr="009729BB">
        <w:rPr>
          <w:rFonts w:ascii="Times New Roman" w:hAnsi="Times New Roman" w:cs="Times New Roman"/>
          <w:sz w:val="24"/>
          <w:szCs w:val="24"/>
        </w:rPr>
        <w:t xml:space="preserve"> (2020) and Nakata (2007), this presentation will frame this p</w:t>
      </w:r>
      <w:r w:rsidR="009729BB">
        <w:rPr>
          <w:rFonts w:ascii="Times New Roman" w:hAnsi="Times New Roman" w:cs="Times New Roman"/>
          <w:sz w:val="24"/>
          <w:szCs w:val="24"/>
        </w:rPr>
        <w:t>roject within the tradition of c</w:t>
      </w:r>
      <w:r w:rsidRPr="009729BB">
        <w:rPr>
          <w:rFonts w:ascii="Times New Roman" w:hAnsi="Times New Roman" w:cs="Times New Roman"/>
          <w:sz w:val="24"/>
          <w:szCs w:val="24"/>
        </w:rPr>
        <w:t>ritical Indigenous theory and disclose the pervasiveness of the colonial moment and its cumulative impact on the schooling of Indigenous students.</w:t>
      </w:r>
    </w:p>
    <w:p w14:paraId="35252AB8" w14:textId="603E1B32" w:rsidR="00C66332" w:rsidRPr="009729BB" w:rsidRDefault="00C66332" w:rsidP="008C14CB">
      <w:pPr>
        <w:spacing w:line="276" w:lineRule="auto"/>
        <w:rPr>
          <w:rFonts w:ascii="Times New Roman" w:hAnsi="Times New Roman" w:cs="Times New Roman"/>
          <w:sz w:val="24"/>
          <w:szCs w:val="24"/>
        </w:rPr>
      </w:pPr>
      <w:r w:rsidRPr="009729BB">
        <w:rPr>
          <w:rFonts w:ascii="Times New Roman" w:hAnsi="Times New Roman" w:cs="Times New Roman"/>
          <w:sz w:val="24"/>
          <w:szCs w:val="24"/>
        </w:rPr>
        <w:t xml:space="preserve">This presentation outlines the research that informed the foundations of this Australian model, by first focusing on the 3-year wide-ranging systematic review of Indigenous education in Australia, and, and a re-analysis of school-based case studies to identify the ontological, epistemic and axiological elements of this model of culturally nourishing schooling. We will argue that this purpose-built model is urgently required, if </w:t>
      </w:r>
      <w:r w:rsidR="009729BB">
        <w:rPr>
          <w:rFonts w:ascii="Times New Roman" w:hAnsi="Times New Roman" w:cs="Times New Roman"/>
          <w:sz w:val="24"/>
          <w:szCs w:val="24"/>
        </w:rPr>
        <w:t>education</w:t>
      </w:r>
      <w:r w:rsidRPr="009729BB">
        <w:rPr>
          <w:rFonts w:ascii="Times New Roman" w:hAnsi="Times New Roman" w:cs="Times New Roman"/>
          <w:sz w:val="24"/>
          <w:szCs w:val="24"/>
        </w:rPr>
        <w:t xml:space="preserve"> is to </w:t>
      </w:r>
      <w:r w:rsidR="009729BB">
        <w:rPr>
          <w:rFonts w:ascii="Times New Roman" w:hAnsi="Times New Roman" w:cs="Times New Roman"/>
          <w:sz w:val="24"/>
          <w:szCs w:val="24"/>
        </w:rPr>
        <w:t>meet the needs and aspirations of</w:t>
      </w:r>
      <w:r w:rsidRPr="009729BB">
        <w:rPr>
          <w:rFonts w:ascii="Times New Roman" w:hAnsi="Times New Roman" w:cs="Times New Roman"/>
          <w:sz w:val="24"/>
          <w:szCs w:val="24"/>
        </w:rPr>
        <w:t xml:space="preserve"> diverse Australian Indigenous communities.</w:t>
      </w:r>
    </w:p>
    <w:p w14:paraId="2032802E" w14:textId="77777777" w:rsidR="00A54331" w:rsidRPr="009729BB" w:rsidRDefault="00A54331" w:rsidP="008C14CB">
      <w:pPr>
        <w:spacing w:line="276" w:lineRule="auto"/>
        <w:jc w:val="both"/>
        <w:rPr>
          <w:rFonts w:ascii="Times New Roman" w:eastAsia="Times New Roman" w:hAnsi="Times New Roman" w:cs="Times New Roman"/>
          <w:color w:val="231F20"/>
          <w:sz w:val="24"/>
          <w:szCs w:val="24"/>
          <w:bdr w:val="none" w:sz="0" w:space="0" w:color="auto" w:frame="1"/>
          <w:lang w:eastAsia="en-AU"/>
        </w:rPr>
      </w:pPr>
    </w:p>
    <w:p w14:paraId="69A0DE57" w14:textId="034A3835" w:rsidR="00C54229" w:rsidRPr="009729BB" w:rsidRDefault="0037727A" w:rsidP="008C14CB">
      <w:pPr>
        <w:spacing w:line="276" w:lineRule="auto"/>
        <w:jc w:val="both"/>
        <w:rPr>
          <w:rFonts w:ascii="Times New Roman" w:eastAsia="Times New Roman" w:hAnsi="Times New Roman" w:cs="Times New Roman"/>
          <w:color w:val="231F20"/>
          <w:sz w:val="24"/>
          <w:szCs w:val="24"/>
          <w:bdr w:val="none" w:sz="0" w:space="0" w:color="auto" w:frame="1"/>
          <w:lang w:eastAsia="en-AU"/>
        </w:rPr>
      </w:pPr>
      <w:r w:rsidRPr="009729BB">
        <w:rPr>
          <w:rFonts w:ascii="Times New Roman" w:eastAsia="Times New Roman" w:hAnsi="Times New Roman" w:cs="Times New Roman"/>
          <w:b/>
          <w:color w:val="231F20"/>
          <w:sz w:val="24"/>
          <w:szCs w:val="24"/>
          <w:bdr w:val="none" w:sz="0" w:space="0" w:color="auto" w:frame="1"/>
          <w:lang w:eastAsia="en-AU"/>
        </w:rPr>
        <w:t>Paper 2</w:t>
      </w:r>
      <w:r w:rsidR="008C14CB">
        <w:rPr>
          <w:rFonts w:ascii="Times New Roman" w:eastAsia="Times New Roman" w:hAnsi="Times New Roman" w:cs="Times New Roman"/>
          <w:color w:val="231F20"/>
          <w:sz w:val="24"/>
          <w:szCs w:val="24"/>
          <w:bdr w:val="none" w:sz="0" w:space="0" w:color="auto" w:frame="1"/>
          <w:lang w:eastAsia="en-AU"/>
        </w:rPr>
        <w:t xml:space="preserve">: </w:t>
      </w:r>
      <w:r w:rsidR="00DB67F5" w:rsidRPr="008C14CB">
        <w:rPr>
          <w:rFonts w:ascii="Times New Roman" w:hAnsi="Times New Roman" w:cs="Times New Roman"/>
          <w:bCs/>
          <w:sz w:val="24"/>
          <w:szCs w:val="24"/>
        </w:rPr>
        <w:t xml:space="preserve">The Culture, Community and Curriculum Project in </w:t>
      </w:r>
      <w:proofErr w:type="spellStart"/>
      <w:r w:rsidR="00DB67F5" w:rsidRPr="008C14CB">
        <w:rPr>
          <w:rFonts w:ascii="Times New Roman" w:hAnsi="Times New Roman" w:cs="Times New Roman"/>
          <w:bCs/>
          <w:sz w:val="24"/>
          <w:szCs w:val="24"/>
        </w:rPr>
        <w:t>redux</w:t>
      </w:r>
      <w:proofErr w:type="spellEnd"/>
      <w:r w:rsidR="00DB67F5" w:rsidRPr="008C14CB">
        <w:rPr>
          <w:rFonts w:ascii="Times New Roman" w:hAnsi="Times New Roman" w:cs="Times New Roman"/>
          <w:bCs/>
          <w:sz w:val="24"/>
          <w:szCs w:val="24"/>
        </w:rPr>
        <w:t>: A c</w:t>
      </w:r>
      <w:r w:rsidR="00C54229" w:rsidRPr="008C14CB">
        <w:rPr>
          <w:rFonts w:ascii="Times New Roman" w:hAnsi="Times New Roman" w:cs="Times New Roman"/>
          <w:bCs/>
          <w:sz w:val="24"/>
          <w:szCs w:val="24"/>
        </w:rPr>
        <w:t xml:space="preserve">ulturally nourishing </w:t>
      </w:r>
      <w:r w:rsidR="00DB67F5" w:rsidRPr="008C14CB">
        <w:rPr>
          <w:rFonts w:ascii="Times New Roman" w:hAnsi="Times New Roman" w:cs="Times New Roman"/>
          <w:bCs/>
          <w:sz w:val="24"/>
          <w:szCs w:val="24"/>
        </w:rPr>
        <w:t>mirage or miracle?</w:t>
      </w:r>
      <w:r w:rsidR="00DB67F5" w:rsidRPr="009729BB">
        <w:rPr>
          <w:rFonts w:ascii="Times New Roman" w:hAnsi="Times New Roman" w:cs="Times New Roman"/>
          <w:b/>
          <w:bCs/>
          <w:sz w:val="24"/>
          <w:szCs w:val="24"/>
        </w:rPr>
        <w:t xml:space="preserve"> </w:t>
      </w:r>
    </w:p>
    <w:p w14:paraId="74CC323A" w14:textId="31593F41" w:rsidR="00BF4414" w:rsidRPr="00BF4414" w:rsidRDefault="00C66332" w:rsidP="008C14CB">
      <w:pPr>
        <w:spacing w:line="276" w:lineRule="auto"/>
        <w:jc w:val="both"/>
        <w:rPr>
          <w:rFonts w:ascii="Times New Roman" w:hAnsi="Times New Roman" w:cs="Times New Roman"/>
          <w:bCs/>
          <w:sz w:val="24"/>
          <w:szCs w:val="24"/>
        </w:rPr>
      </w:pPr>
      <w:r w:rsidRPr="008C14CB">
        <w:rPr>
          <w:rFonts w:ascii="Times New Roman" w:hAnsi="Times New Roman" w:cs="Times New Roman"/>
          <w:b/>
          <w:bCs/>
          <w:sz w:val="24"/>
          <w:szCs w:val="24"/>
        </w:rPr>
        <w:t>Presenter:</w:t>
      </w:r>
      <w:r w:rsidRPr="009729BB">
        <w:rPr>
          <w:rFonts w:ascii="Times New Roman" w:hAnsi="Times New Roman" w:cs="Times New Roman"/>
          <w:bCs/>
          <w:sz w:val="24"/>
          <w:szCs w:val="24"/>
        </w:rPr>
        <w:t xml:space="preserve"> </w:t>
      </w:r>
      <w:r w:rsidR="0037727A" w:rsidRPr="009729BB">
        <w:rPr>
          <w:rFonts w:ascii="Times New Roman" w:hAnsi="Times New Roman" w:cs="Times New Roman"/>
          <w:bCs/>
          <w:sz w:val="24"/>
          <w:szCs w:val="24"/>
        </w:rPr>
        <w:t>Greg Vass</w:t>
      </w:r>
      <w:r w:rsidRPr="009729BB">
        <w:rPr>
          <w:rFonts w:ascii="Times New Roman" w:hAnsi="Times New Roman" w:cs="Times New Roman"/>
          <w:bCs/>
          <w:sz w:val="24"/>
          <w:szCs w:val="24"/>
        </w:rPr>
        <w:t>, Griffith University</w:t>
      </w:r>
    </w:p>
    <w:p w14:paraId="63462021" w14:textId="45D418E7" w:rsidR="008C14CB" w:rsidRDefault="008C14CB" w:rsidP="008C14C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Abstract</w:t>
      </w:r>
    </w:p>
    <w:p w14:paraId="0CB98622" w14:textId="5844D0F5" w:rsidR="00DB67F5" w:rsidRDefault="00DB67F5" w:rsidP="008C14CB">
      <w:pPr>
        <w:spacing w:line="276" w:lineRule="auto"/>
        <w:jc w:val="both"/>
        <w:rPr>
          <w:rFonts w:ascii="Times New Roman" w:hAnsi="Times New Roman" w:cs="Times New Roman"/>
          <w:sz w:val="24"/>
          <w:szCs w:val="24"/>
        </w:rPr>
      </w:pPr>
      <w:r w:rsidRPr="009729BB">
        <w:rPr>
          <w:rFonts w:ascii="Times New Roman" w:hAnsi="Times New Roman" w:cs="Times New Roman"/>
          <w:sz w:val="24"/>
          <w:szCs w:val="24"/>
          <w:lang w:val="en-US"/>
        </w:rPr>
        <w:t>We advocat</w:t>
      </w:r>
      <w:r w:rsidR="0010117E" w:rsidRPr="009729BB">
        <w:rPr>
          <w:rFonts w:ascii="Times New Roman" w:hAnsi="Times New Roman" w:cs="Times New Roman"/>
          <w:sz w:val="24"/>
          <w:szCs w:val="24"/>
          <w:lang w:val="en-US"/>
        </w:rPr>
        <w:t>e</w:t>
      </w:r>
      <w:r w:rsidRPr="009729BB">
        <w:rPr>
          <w:rFonts w:ascii="Times New Roman" w:hAnsi="Times New Roman" w:cs="Times New Roman"/>
          <w:sz w:val="24"/>
          <w:szCs w:val="24"/>
          <w:lang w:val="en-US"/>
        </w:rPr>
        <w:t xml:space="preserve"> for an Australian culturally nourishing model of schooling </w:t>
      </w:r>
      <w:r w:rsidR="0010117E" w:rsidRPr="009729BB">
        <w:rPr>
          <w:rFonts w:ascii="Times New Roman" w:hAnsi="Times New Roman" w:cs="Times New Roman"/>
          <w:sz w:val="24"/>
          <w:szCs w:val="24"/>
          <w:lang w:val="en-US"/>
        </w:rPr>
        <w:t>with</w:t>
      </w:r>
      <w:r w:rsidRPr="009729BB">
        <w:rPr>
          <w:rFonts w:ascii="Times New Roman" w:hAnsi="Times New Roman" w:cs="Times New Roman"/>
          <w:sz w:val="24"/>
          <w:szCs w:val="24"/>
          <w:lang w:val="en-US"/>
        </w:rPr>
        <w:t xml:space="preserve"> four interlinked elements: (1) rich understandings of </w:t>
      </w:r>
      <w:r w:rsidRPr="009729BB">
        <w:rPr>
          <w:rFonts w:ascii="Times New Roman" w:hAnsi="Times New Roman" w:cs="Times New Roman"/>
          <w:sz w:val="24"/>
          <w:szCs w:val="24"/>
        </w:rPr>
        <w:t xml:space="preserve">Country, (2) Indigenous </w:t>
      </w:r>
      <w:proofErr w:type="spellStart"/>
      <w:r w:rsidR="0010117E" w:rsidRPr="009729BB">
        <w:rPr>
          <w:rFonts w:ascii="Times New Roman" w:hAnsi="Times New Roman" w:cs="Times New Roman"/>
          <w:sz w:val="24"/>
          <w:szCs w:val="24"/>
        </w:rPr>
        <w:t>knowledges</w:t>
      </w:r>
      <w:proofErr w:type="spellEnd"/>
      <w:r w:rsidR="0010117E" w:rsidRPr="009729BB">
        <w:rPr>
          <w:rFonts w:ascii="Times New Roman" w:hAnsi="Times New Roman" w:cs="Times New Roman"/>
          <w:sz w:val="24"/>
          <w:szCs w:val="24"/>
        </w:rPr>
        <w:t xml:space="preserve"> and </w:t>
      </w:r>
      <w:r w:rsidRPr="009729BB">
        <w:rPr>
          <w:rFonts w:ascii="Times New Roman" w:hAnsi="Times New Roman" w:cs="Times New Roman"/>
          <w:sz w:val="24"/>
          <w:szCs w:val="24"/>
        </w:rPr>
        <w:t xml:space="preserve">heritage as foundational to identity-work, (3) epistemic mentoring of educators, and (4) </w:t>
      </w:r>
      <w:r w:rsidR="0010117E" w:rsidRPr="009729BB">
        <w:rPr>
          <w:rFonts w:ascii="Times New Roman" w:hAnsi="Times New Roman" w:cs="Times New Roman"/>
          <w:sz w:val="24"/>
          <w:szCs w:val="24"/>
        </w:rPr>
        <w:t>transformative</w:t>
      </w:r>
      <w:r w:rsidRPr="009729BB">
        <w:rPr>
          <w:rFonts w:ascii="Times New Roman" w:hAnsi="Times New Roman" w:cs="Times New Roman"/>
          <w:sz w:val="24"/>
          <w:szCs w:val="24"/>
        </w:rPr>
        <w:t xml:space="preserve"> teacher professional </w:t>
      </w:r>
      <w:r w:rsidR="0010117E" w:rsidRPr="009729BB">
        <w:rPr>
          <w:rFonts w:ascii="Times New Roman" w:hAnsi="Times New Roman" w:cs="Times New Roman"/>
          <w:sz w:val="24"/>
          <w:szCs w:val="24"/>
        </w:rPr>
        <w:t>learning</w:t>
      </w:r>
      <w:r w:rsidRPr="009729BB">
        <w:rPr>
          <w:rFonts w:ascii="Times New Roman" w:hAnsi="Times New Roman" w:cs="Times New Roman"/>
          <w:sz w:val="24"/>
          <w:szCs w:val="24"/>
        </w:rPr>
        <w:t xml:space="preserve">. This model emerged drawing </w:t>
      </w:r>
      <w:r w:rsidR="00E14DB7" w:rsidRPr="009729BB">
        <w:rPr>
          <w:rFonts w:ascii="Times New Roman" w:hAnsi="Times New Roman" w:cs="Times New Roman"/>
          <w:sz w:val="24"/>
          <w:szCs w:val="24"/>
        </w:rPr>
        <w:t xml:space="preserve">collectively </w:t>
      </w:r>
      <w:r w:rsidRPr="009729BB">
        <w:rPr>
          <w:rFonts w:ascii="Times New Roman" w:hAnsi="Times New Roman" w:cs="Times New Roman"/>
          <w:sz w:val="24"/>
          <w:szCs w:val="24"/>
        </w:rPr>
        <w:t xml:space="preserve">on the empirical and theoretical work of contributors to the Aboriginal Voices </w:t>
      </w:r>
      <w:r w:rsidR="00E14DB7" w:rsidRPr="009729BB">
        <w:rPr>
          <w:rFonts w:ascii="Times New Roman" w:hAnsi="Times New Roman" w:cs="Times New Roman"/>
          <w:sz w:val="24"/>
          <w:szCs w:val="24"/>
        </w:rPr>
        <w:t>team</w:t>
      </w:r>
      <w:r w:rsidRPr="009729BB">
        <w:rPr>
          <w:rFonts w:ascii="Times New Roman" w:hAnsi="Times New Roman" w:cs="Times New Roman"/>
          <w:sz w:val="24"/>
          <w:szCs w:val="24"/>
        </w:rPr>
        <w:t xml:space="preserve">. In this paper, </w:t>
      </w:r>
      <w:r w:rsidR="00E14DB7" w:rsidRPr="009729BB">
        <w:rPr>
          <w:rFonts w:ascii="Times New Roman" w:hAnsi="Times New Roman" w:cs="Times New Roman"/>
          <w:sz w:val="24"/>
          <w:szCs w:val="24"/>
        </w:rPr>
        <w:t>the model will be called on to look back at research that helped crystalize</w:t>
      </w:r>
      <w:r w:rsidR="0010117E" w:rsidRPr="009729BB">
        <w:rPr>
          <w:rFonts w:ascii="Times New Roman" w:hAnsi="Times New Roman" w:cs="Times New Roman"/>
          <w:sz w:val="24"/>
          <w:szCs w:val="24"/>
        </w:rPr>
        <w:t xml:space="preserve"> </w:t>
      </w:r>
      <w:r w:rsidR="00E14DB7" w:rsidRPr="009729BB">
        <w:rPr>
          <w:rFonts w:ascii="Times New Roman" w:hAnsi="Times New Roman" w:cs="Times New Roman"/>
          <w:sz w:val="24"/>
          <w:szCs w:val="24"/>
        </w:rPr>
        <w:t xml:space="preserve">the import of this approach. </w:t>
      </w:r>
      <w:r w:rsidR="0010117E" w:rsidRPr="009729BB">
        <w:rPr>
          <w:rFonts w:ascii="Times New Roman" w:hAnsi="Times New Roman" w:cs="Times New Roman"/>
          <w:sz w:val="24"/>
          <w:szCs w:val="24"/>
        </w:rPr>
        <w:lastRenderedPageBreak/>
        <w:t>Starting in 2016, t</w:t>
      </w:r>
      <w:r w:rsidR="00E14DB7" w:rsidRPr="009729BB">
        <w:rPr>
          <w:rFonts w:ascii="Times New Roman" w:hAnsi="Times New Roman" w:cs="Times New Roman"/>
          <w:sz w:val="24"/>
          <w:szCs w:val="24"/>
        </w:rPr>
        <w:t>he</w:t>
      </w:r>
      <w:r w:rsidR="005635CA" w:rsidRPr="009729BB">
        <w:rPr>
          <w:rFonts w:ascii="Times New Roman" w:hAnsi="Times New Roman" w:cs="Times New Roman"/>
          <w:sz w:val="24"/>
          <w:szCs w:val="24"/>
        </w:rPr>
        <w:t xml:space="preserve"> three-year</w:t>
      </w:r>
      <w:r w:rsidR="00E14DB7" w:rsidRPr="009729BB">
        <w:rPr>
          <w:rFonts w:ascii="Times New Roman" w:hAnsi="Times New Roman" w:cs="Times New Roman"/>
          <w:sz w:val="24"/>
          <w:szCs w:val="24"/>
        </w:rPr>
        <w:t xml:space="preserve"> </w:t>
      </w:r>
      <w:r w:rsidR="00E14DB7" w:rsidRPr="009729BB">
        <w:rPr>
          <w:rFonts w:ascii="Times New Roman" w:hAnsi="Times New Roman" w:cs="Times New Roman"/>
          <w:i/>
          <w:iCs/>
          <w:sz w:val="24"/>
          <w:szCs w:val="24"/>
        </w:rPr>
        <w:t>Culture, Community and Curriculum Project</w:t>
      </w:r>
      <w:r w:rsidR="00E14DB7" w:rsidRPr="009729BB">
        <w:rPr>
          <w:rFonts w:ascii="Times New Roman" w:hAnsi="Times New Roman" w:cs="Times New Roman"/>
          <w:sz w:val="24"/>
          <w:szCs w:val="24"/>
        </w:rPr>
        <w:t xml:space="preserve"> (</w:t>
      </w:r>
      <w:r w:rsidR="0010117E" w:rsidRPr="009729BB">
        <w:rPr>
          <w:rFonts w:ascii="Times New Roman" w:hAnsi="Times New Roman" w:cs="Times New Roman"/>
          <w:sz w:val="24"/>
          <w:szCs w:val="24"/>
        </w:rPr>
        <w:t>CCCP</w:t>
      </w:r>
      <w:r w:rsidR="00E14DB7" w:rsidRPr="009729BB">
        <w:rPr>
          <w:rFonts w:ascii="Times New Roman" w:hAnsi="Times New Roman" w:cs="Times New Roman"/>
          <w:sz w:val="24"/>
          <w:szCs w:val="24"/>
        </w:rPr>
        <w:t>) took place in Sydney, it reveals both the possibilities and complexities for school</w:t>
      </w:r>
      <w:r w:rsidR="0010117E" w:rsidRPr="009729BB">
        <w:rPr>
          <w:rFonts w:ascii="Times New Roman" w:hAnsi="Times New Roman" w:cs="Times New Roman"/>
          <w:sz w:val="24"/>
          <w:szCs w:val="24"/>
        </w:rPr>
        <w:t>s</w:t>
      </w:r>
      <w:r w:rsidR="00E14DB7" w:rsidRPr="009729BB">
        <w:rPr>
          <w:rFonts w:ascii="Times New Roman" w:hAnsi="Times New Roman" w:cs="Times New Roman"/>
          <w:sz w:val="24"/>
          <w:szCs w:val="24"/>
        </w:rPr>
        <w:t xml:space="preserve"> that are yet to effectively or sustainably support Indigenous learners. </w:t>
      </w:r>
      <w:r w:rsidR="0010117E" w:rsidRPr="009729BB">
        <w:rPr>
          <w:rFonts w:ascii="Times New Roman" w:hAnsi="Times New Roman" w:cs="Times New Roman"/>
          <w:sz w:val="24"/>
          <w:szCs w:val="24"/>
        </w:rPr>
        <w:t xml:space="preserve">While incomplete with effecting wide-spread or long-term change, the CCCP none-the-less hints at the potential benefits that may emerge when the seeds of a culturally nourishing approach are carefully sown, watered and cared for. </w:t>
      </w:r>
    </w:p>
    <w:p w14:paraId="78342B0C" w14:textId="77777777" w:rsidR="008C14CB" w:rsidRPr="008C14CB" w:rsidRDefault="008C14CB" w:rsidP="008C14CB">
      <w:pPr>
        <w:spacing w:line="276" w:lineRule="auto"/>
        <w:jc w:val="both"/>
        <w:rPr>
          <w:rFonts w:ascii="Times New Roman" w:hAnsi="Times New Roman" w:cs="Times New Roman"/>
          <w:sz w:val="24"/>
          <w:szCs w:val="24"/>
        </w:rPr>
      </w:pPr>
    </w:p>
    <w:p w14:paraId="71017078" w14:textId="6F36D938" w:rsidR="003A3CE9" w:rsidRPr="009729BB" w:rsidRDefault="008C14CB" w:rsidP="008C14CB">
      <w:pPr>
        <w:spacing w:line="276" w:lineRule="auto"/>
        <w:jc w:val="both"/>
        <w:rPr>
          <w:rFonts w:ascii="Times New Roman" w:hAnsi="Times New Roman" w:cs="Times New Roman"/>
          <w:b/>
          <w:bCs/>
          <w:color w:val="000000"/>
          <w:sz w:val="24"/>
          <w:szCs w:val="24"/>
          <w:lang w:val="en-US"/>
        </w:rPr>
      </w:pPr>
      <w:r>
        <w:rPr>
          <w:rFonts w:ascii="Times New Roman" w:eastAsia="Times New Roman" w:hAnsi="Times New Roman" w:cs="Times New Roman"/>
          <w:b/>
          <w:color w:val="231F20"/>
          <w:sz w:val="24"/>
          <w:szCs w:val="24"/>
          <w:bdr w:val="none" w:sz="0" w:space="0" w:color="auto" w:frame="1"/>
          <w:lang w:eastAsia="en-AU"/>
        </w:rPr>
        <w:t xml:space="preserve">Paper 3: </w:t>
      </w:r>
      <w:r w:rsidR="00FC2EA5">
        <w:rPr>
          <w:rFonts w:ascii="Times New Roman" w:hAnsi="Times New Roman" w:cs="Times New Roman"/>
          <w:bCs/>
          <w:color w:val="000000"/>
          <w:sz w:val="24"/>
          <w:szCs w:val="24"/>
          <w:lang w:val="en-US"/>
        </w:rPr>
        <w:t>Aboriginal community educators leading professional l</w:t>
      </w:r>
      <w:r w:rsidR="003A3CE9" w:rsidRPr="008C14CB">
        <w:rPr>
          <w:rFonts w:ascii="Times New Roman" w:hAnsi="Times New Roman" w:cs="Times New Roman"/>
          <w:bCs/>
          <w:color w:val="000000"/>
          <w:sz w:val="24"/>
          <w:szCs w:val="24"/>
          <w:lang w:val="en-US"/>
        </w:rPr>
        <w:t>earning on Country</w:t>
      </w:r>
    </w:p>
    <w:p w14:paraId="201E8C67" w14:textId="0C7B173E" w:rsidR="0037727A" w:rsidRPr="009729BB" w:rsidRDefault="00C66332" w:rsidP="008C14CB">
      <w:pPr>
        <w:spacing w:line="276" w:lineRule="auto"/>
        <w:jc w:val="both"/>
        <w:rPr>
          <w:rFonts w:ascii="Times New Roman" w:eastAsia="Times New Roman" w:hAnsi="Times New Roman" w:cs="Times New Roman"/>
          <w:color w:val="231F20"/>
          <w:sz w:val="24"/>
          <w:szCs w:val="24"/>
          <w:bdr w:val="none" w:sz="0" w:space="0" w:color="auto" w:frame="1"/>
          <w:lang w:eastAsia="en-AU"/>
        </w:rPr>
      </w:pPr>
      <w:r w:rsidRPr="008C14CB">
        <w:rPr>
          <w:rFonts w:ascii="Times New Roman" w:eastAsia="Times New Roman" w:hAnsi="Times New Roman" w:cs="Times New Roman"/>
          <w:b/>
          <w:color w:val="231F20"/>
          <w:sz w:val="24"/>
          <w:szCs w:val="24"/>
          <w:bdr w:val="none" w:sz="0" w:space="0" w:color="auto" w:frame="1"/>
          <w:lang w:eastAsia="en-AU"/>
        </w:rPr>
        <w:t>Presenters</w:t>
      </w:r>
      <w:r w:rsidRPr="009729BB">
        <w:rPr>
          <w:rFonts w:ascii="Times New Roman" w:eastAsia="Times New Roman" w:hAnsi="Times New Roman" w:cs="Times New Roman"/>
          <w:color w:val="231F20"/>
          <w:sz w:val="24"/>
          <w:szCs w:val="24"/>
          <w:bdr w:val="none" w:sz="0" w:space="0" w:color="auto" w:frame="1"/>
          <w:lang w:eastAsia="en-AU"/>
        </w:rPr>
        <w:t xml:space="preserve">: </w:t>
      </w:r>
      <w:r w:rsidR="0037727A" w:rsidRPr="009729BB">
        <w:rPr>
          <w:rFonts w:ascii="Times New Roman" w:eastAsia="Times New Roman" w:hAnsi="Times New Roman" w:cs="Times New Roman"/>
          <w:color w:val="231F20"/>
          <w:sz w:val="24"/>
          <w:szCs w:val="24"/>
          <w:bdr w:val="none" w:sz="0" w:space="0" w:color="auto" w:frame="1"/>
          <w:lang w:eastAsia="en-AU"/>
        </w:rPr>
        <w:t>Katrina Thorpe</w:t>
      </w:r>
      <w:r w:rsidRPr="009729BB">
        <w:rPr>
          <w:rFonts w:ascii="Times New Roman" w:eastAsia="Times New Roman" w:hAnsi="Times New Roman" w:cs="Times New Roman"/>
          <w:color w:val="231F20"/>
          <w:sz w:val="24"/>
          <w:szCs w:val="24"/>
          <w:bdr w:val="none" w:sz="0" w:space="0" w:color="auto" w:frame="1"/>
          <w:lang w:eastAsia="en-AU"/>
        </w:rPr>
        <w:t>, University of Technology</w:t>
      </w:r>
      <w:r w:rsidR="008C14CB">
        <w:rPr>
          <w:rFonts w:ascii="Times New Roman" w:eastAsia="Times New Roman" w:hAnsi="Times New Roman" w:cs="Times New Roman"/>
          <w:color w:val="231F20"/>
          <w:sz w:val="24"/>
          <w:szCs w:val="24"/>
          <w:bdr w:val="none" w:sz="0" w:space="0" w:color="auto" w:frame="1"/>
          <w:lang w:eastAsia="en-AU"/>
        </w:rPr>
        <w:t>, Sydney</w:t>
      </w:r>
      <w:r w:rsidRPr="009729BB">
        <w:rPr>
          <w:rFonts w:ascii="Times New Roman" w:eastAsia="Times New Roman" w:hAnsi="Times New Roman" w:cs="Times New Roman"/>
          <w:color w:val="231F20"/>
          <w:sz w:val="24"/>
          <w:szCs w:val="24"/>
          <w:bdr w:val="none" w:sz="0" w:space="0" w:color="auto" w:frame="1"/>
          <w:lang w:eastAsia="en-AU"/>
        </w:rPr>
        <w:t xml:space="preserve"> &amp; </w:t>
      </w:r>
      <w:r w:rsidR="0037727A" w:rsidRPr="009729BB">
        <w:rPr>
          <w:rFonts w:ascii="Times New Roman" w:eastAsia="Times New Roman" w:hAnsi="Times New Roman" w:cs="Times New Roman"/>
          <w:color w:val="231F20"/>
          <w:sz w:val="24"/>
          <w:szCs w:val="24"/>
          <w:bdr w:val="none" w:sz="0" w:space="0" w:color="auto" w:frame="1"/>
          <w:lang w:eastAsia="en-AU"/>
        </w:rPr>
        <w:t>Cathie Burgess</w:t>
      </w:r>
      <w:r w:rsidRPr="009729BB">
        <w:rPr>
          <w:rFonts w:ascii="Times New Roman" w:eastAsia="Times New Roman" w:hAnsi="Times New Roman" w:cs="Times New Roman"/>
          <w:color w:val="231F20"/>
          <w:sz w:val="24"/>
          <w:szCs w:val="24"/>
          <w:bdr w:val="none" w:sz="0" w:space="0" w:color="auto" w:frame="1"/>
          <w:lang w:eastAsia="en-AU"/>
        </w:rPr>
        <w:t>, University of Sydney</w:t>
      </w:r>
    </w:p>
    <w:p w14:paraId="54B988ED" w14:textId="0538F0F5" w:rsidR="008C14CB" w:rsidRDefault="008C14CB" w:rsidP="008C14CB">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Abstract</w:t>
      </w:r>
    </w:p>
    <w:p w14:paraId="1735F6F2" w14:textId="67D31E66" w:rsidR="003A3CE9" w:rsidRPr="009729BB" w:rsidRDefault="008C14CB" w:rsidP="008C14CB">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systematic review of </w:t>
      </w:r>
      <w:r w:rsidR="001070CE">
        <w:rPr>
          <w:rFonts w:ascii="Times New Roman" w:hAnsi="Times New Roman" w:cs="Times New Roman"/>
          <w:color w:val="000000"/>
          <w:sz w:val="24"/>
          <w:szCs w:val="24"/>
        </w:rPr>
        <w:t xml:space="preserve">the research </w:t>
      </w:r>
      <w:r>
        <w:rPr>
          <w:rFonts w:ascii="Times New Roman" w:hAnsi="Times New Roman" w:cs="Times New Roman"/>
          <w:color w:val="000000"/>
          <w:sz w:val="24"/>
          <w:szCs w:val="24"/>
        </w:rPr>
        <w:t xml:space="preserve">literature </w:t>
      </w:r>
      <w:r w:rsidR="001070CE">
        <w:rPr>
          <w:rFonts w:ascii="Times New Roman" w:hAnsi="Times New Roman" w:cs="Times New Roman"/>
          <w:color w:val="000000"/>
          <w:sz w:val="24"/>
          <w:szCs w:val="24"/>
        </w:rPr>
        <w:t>over a ten-year period</w:t>
      </w:r>
      <w:r>
        <w:rPr>
          <w:rFonts w:ascii="Times New Roman" w:hAnsi="Times New Roman" w:cs="Times New Roman"/>
          <w:color w:val="000000"/>
          <w:sz w:val="24"/>
          <w:szCs w:val="24"/>
        </w:rPr>
        <w:t xml:space="preserve"> </w:t>
      </w:r>
      <w:r w:rsidR="003A3CE9" w:rsidRPr="009729BB">
        <w:rPr>
          <w:rFonts w:ascii="Times New Roman" w:hAnsi="Times New Roman" w:cs="Times New Roman"/>
          <w:color w:val="000000"/>
          <w:sz w:val="24"/>
          <w:szCs w:val="24"/>
        </w:rPr>
        <w:t xml:space="preserve">found </w:t>
      </w:r>
      <w:r>
        <w:rPr>
          <w:rFonts w:ascii="Times New Roman" w:hAnsi="Times New Roman" w:cs="Times New Roman"/>
          <w:color w:val="000000"/>
          <w:sz w:val="24"/>
          <w:szCs w:val="24"/>
        </w:rPr>
        <w:t>that professional learning tends</w:t>
      </w:r>
      <w:r w:rsidR="003A3CE9" w:rsidRPr="009729BB">
        <w:rPr>
          <w:rFonts w:ascii="Times New Roman" w:hAnsi="Times New Roman" w:cs="Times New Roman"/>
          <w:color w:val="000000"/>
          <w:sz w:val="24"/>
          <w:szCs w:val="24"/>
        </w:rPr>
        <w:t xml:space="preserve"> to focus on school reform despite </w:t>
      </w:r>
      <w:r>
        <w:rPr>
          <w:rFonts w:ascii="Times New Roman" w:hAnsi="Times New Roman" w:cs="Times New Roman"/>
          <w:color w:val="000000"/>
          <w:sz w:val="24"/>
          <w:szCs w:val="24"/>
        </w:rPr>
        <w:t xml:space="preserve">the </w:t>
      </w:r>
      <w:r w:rsidR="003A3CE9" w:rsidRPr="009729BB">
        <w:rPr>
          <w:rFonts w:ascii="Times New Roman" w:hAnsi="Times New Roman" w:cs="Times New Roman"/>
          <w:color w:val="000000"/>
          <w:sz w:val="24"/>
          <w:szCs w:val="24"/>
        </w:rPr>
        <w:t>e</w:t>
      </w:r>
      <w:r>
        <w:rPr>
          <w:rFonts w:ascii="Times New Roman" w:hAnsi="Times New Roman" w:cs="Times New Roman"/>
          <w:color w:val="000000"/>
          <w:sz w:val="24"/>
          <w:szCs w:val="24"/>
        </w:rPr>
        <w:t xml:space="preserve">vidence that quality teaching and thoughtful </w:t>
      </w:r>
      <w:r w:rsidRPr="009729BB">
        <w:rPr>
          <w:rFonts w:ascii="Times New Roman" w:hAnsi="Times New Roman" w:cs="Times New Roman"/>
          <w:color w:val="000000"/>
          <w:sz w:val="24"/>
          <w:szCs w:val="24"/>
          <w:lang w:val="en-US"/>
        </w:rPr>
        <w:t>collaboration with Aboriginal communities</w:t>
      </w:r>
      <w:r w:rsidR="003A3CE9" w:rsidRPr="009729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are </w:t>
      </w:r>
      <w:r w:rsidR="003A3CE9" w:rsidRPr="009729BB">
        <w:rPr>
          <w:rFonts w:ascii="Times New Roman" w:hAnsi="Times New Roman" w:cs="Times New Roman"/>
          <w:color w:val="000000"/>
          <w:sz w:val="24"/>
          <w:szCs w:val="24"/>
        </w:rPr>
        <w:t xml:space="preserve">more likely to </w:t>
      </w:r>
      <w:r>
        <w:rPr>
          <w:rFonts w:ascii="Times New Roman" w:hAnsi="Times New Roman" w:cs="Times New Roman"/>
          <w:color w:val="000000"/>
          <w:sz w:val="24"/>
          <w:szCs w:val="24"/>
        </w:rPr>
        <w:t>impact</w:t>
      </w:r>
      <w:r w:rsidR="003A3CE9" w:rsidRPr="009729BB">
        <w:rPr>
          <w:rFonts w:ascii="Times New Roman" w:hAnsi="Times New Roman" w:cs="Times New Roman"/>
          <w:color w:val="000000"/>
          <w:sz w:val="24"/>
          <w:szCs w:val="24"/>
        </w:rPr>
        <w:t xml:space="preserve"> Aboriginal student outcomes.</w:t>
      </w:r>
      <w:r>
        <w:rPr>
          <w:rFonts w:ascii="Times New Roman" w:hAnsi="Times New Roman" w:cs="Times New Roman"/>
          <w:color w:val="000000"/>
          <w:sz w:val="24"/>
          <w:szCs w:val="24"/>
        </w:rPr>
        <w:t xml:space="preserve"> </w:t>
      </w:r>
      <w:r w:rsidR="003A3CE9" w:rsidRPr="009729BB">
        <w:rPr>
          <w:rFonts w:ascii="Times New Roman" w:hAnsi="Times New Roman" w:cs="Times New Roman"/>
          <w:color w:val="000000"/>
          <w:sz w:val="24"/>
          <w:szCs w:val="24"/>
          <w:lang w:val="en-US"/>
        </w:rPr>
        <w:t xml:space="preserve">This paper presents research with Aboriginal community educators who lead professional learning for pre-service and in-service teachers. Through the enactment of Country as a pedagogical device, Aboriginal community educators’ knowledge of place, culture, history and politics provides opportunities for teachers to transform their perceptions of teaching and learning in Aboriginal contexts. Pre/in-service teachers reported increased confidence, knowledge and relationship-building skills to work with Aboriginal communities to embed Aboriginal content and </w:t>
      </w:r>
      <w:r>
        <w:rPr>
          <w:rFonts w:ascii="Times New Roman" w:hAnsi="Times New Roman" w:cs="Times New Roman"/>
          <w:color w:val="000000"/>
          <w:sz w:val="24"/>
          <w:szCs w:val="24"/>
          <w:lang w:val="en-US"/>
        </w:rPr>
        <w:t xml:space="preserve">to </w:t>
      </w:r>
      <w:r w:rsidR="003A3CE9" w:rsidRPr="009729BB">
        <w:rPr>
          <w:rFonts w:ascii="Times New Roman" w:hAnsi="Times New Roman" w:cs="Times New Roman"/>
          <w:color w:val="000000"/>
          <w:sz w:val="24"/>
          <w:szCs w:val="24"/>
          <w:lang w:val="en-US"/>
        </w:rPr>
        <w:t>develop culturally nourishing pedagogies to better engage Aboriginal students in their learning.</w:t>
      </w:r>
    </w:p>
    <w:p w14:paraId="0E27FC82" w14:textId="77DD5ED0" w:rsidR="00E36484" w:rsidRPr="009729BB" w:rsidRDefault="00E36484" w:rsidP="008C14CB">
      <w:pPr>
        <w:spacing w:line="276" w:lineRule="auto"/>
        <w:rPr>
          <w:rFonts w:ascii="Times New Roman" w:hAnsi="Times New Roman" w:cs="Times New Roman"/>
          <w:color w:val="000000"/>
          <w:sz w:val="24"/>
          <w:szCs w:val="24"/>
        </w:rPr>
      </w:pPr>
    </w:p>
    <w:p w14:paraId="65CF3E06" w14:textId="4A7495FE" w:rsidR="0025248E" w:rsidRPr="009729BB" w:rsidRDefault="008C14CB" w:rsidP="008C14CB">
      <w:pPr>
        <w:spacing w:line="276" w:lineRule="auto"/>
        <w:jc w:val="both"/>
        <w:rPr>
          <w:rFonts w:ascii="Times New Roman" w:hAnsi="Times New Roman" w:cs="Times New Roman"/>
          <w:sz w:val="24"/>
          <w:szCs w:val="24"/>
        </w:rPr>
      </w:pPr>
      <w:r w:rsidRPr="008C14CB">
        <w:rPr>
          <w:rFonts w:ascii="Times New Roman" w:eastAsia="Times New Roman" w:hAnsi="Times New Roman" w:cs="Times New Roman"/>
          <w:b/>
          <w:color w:val="231F20"/>
          <w:sz w:val="24"/>
          <w:szCs w:val="24"/>
          <w:bdr w:val="none" w:sz="0" w:space="0" w:color="auto" w:frame="1"/>
          <w:lang w:eastAsia="en-AU"/>
        </w:rPr>
        <w:t>Paper 4</w:t>
      </w:r>
      <w:r>
        <w:rPr>
          <w:rFonts w:ascii="Times New Roman" w:eastAsia="Times New Roman" w:hAnsi="Times New Roman" w:cs="Times New Roman"/>
          <w:color w:val="231F20"/>
          <w:sz w:val="24"/>
          <w:szCs w:val="24"/>
          <w:bdr w:val="none" w:sz="0" w:space="0" w:color="auto" w:frame="1"/>
          <w:lang w:eastAsia="en-AU"/>
        </w:rPr>
        <w:t>:</w:t>
      </w:r>
      <w:r w:rsidR="0037727A" w:rsidRPr="009729BB">
        <w:rPr>
          <w:rFonts w:ascii="Times New Roman" w:eastAsia="Times New Roman" w:hAnsi="Times New Roman" w:cs="Times New Roman"/>
          <w:color w:val="231F20"/>
          <w:sz w:val="24"/>
          <w:szCs w:val="24"/>
          <w:bdr w:val="none" w:sz="0" w:space="0" w:color="auto" w:frame="1"/>
          <w:lang w:eastAsia="en-AU"/>
        </w:rPr>
        <w:t xml:space="preserve"> </w:t>
      </w:r>
      <w:r w:rsidR="00FC2EA5">
        <w:rPr>
          <w:rFonts w:ascii="Times New Roman" w:hAnsi="Times New Roman" w:cs="Times New Roman"/>
          <w:sz w:val="24"/>
          <w:szCs w:val="24"/>
        </w:rPr>
        <w:t xml:space="preserve">Developing a </w:t>
      </w:r>
      <w:r w:rsidR="00FC2EA5" w:rsidRPr="00FC2EA5">
        <w:rPr>
          <w:rFonts w:ascii="Times New Roman" w:hAnsi="Times New Roman" w:cs="Times New Roman"/>
          <w:i/>
          <w:sz w:val="24"/>
          <w:szCs w:val="24"/>
        </w:rPr>
        <w:t>T</w:t>
      </w:r>
      <w:r w:rsidR="00503D54" w:rsidRPr="00FC2EA5">
        <w:rPr>
          <w:rFonts w:ascii="Times New Roman" w:hAnsi="Times New Roman" w:cs="Times New Roman"/>
          <w:i/>
          <w:sz w:val="24"/>
          <w:szCs w:val="24"/>
        </w:rPr>
        <w:t>rauma Informed Pedagogy</w:t>
      </w:r>
      <w:r w:rsidR="00FC2EA5">
        <w:rPr>
          <w:rFonts w:ascii="Times New Roman" w:hAnsi="Times New Roman" w:cs="Times New Roman"/>
          <w:sz w:val="24"/>
          <w:szCs w:val="24"/>
        </w:rPr>
        <w:t xml:space="preserve"> for higher e</w:t>
      </w:r>
      <w:r w:rsidR="0025248E" w:rsidRPr="009729BB">
        <w:rPr>
          <w:rFonts w:ascii="Times New Roman" w:hAnsi="Times New Roman" w:cs="Times New Roman"/>
          <w:sz w:val="24"/>
          <w:szCs w:val="24"/>
        </w:rPr>
        <w:t xml:space="preserve">ducation </w:t>
      </w:r>
    </w:p>
    <w:p w14:paraId="118FEC2E" w14:textId="06F9CE75" w:rsidR="0037727A" w:rsidRPr="009729BB" w:rsidRDefault="008C14CB" w:rsidP="008C14CB">
      <w:pPr>
        <w:spacing w:line="276" w:lineRule="auto"/>
        <w:jc w:val="both"/>
        <w:rPr>
          <w:rFonts w:ascii="Times New Roman" w:eastAsia="Times New Roman" w:hAnsi="Times New Roman" w:cs="Times New Roman"/>
          <w:color w:val="231F20"/>
          <w:sz w:val="24"/>
          <w:szCs w:val="24"/>
          <w:bdr w:val="none" w:sz="0" w:space="0" w:color="auto" w:frame="1"/>
          <w:lang w:eastAsia="en-AU"/>
        </w:rPr>
      </w:pPr>
      <w:r w:rsidRPr="008C14CB">
        <w:rPr>
          <w:rFonts w:ascii="Times New Roman" w:hAnsi="Times New Roman" w:cs="Times New Roman"/>
          <w:b/>
          <w:sz w:val="24"/>
          <w:szCs w:val="24"/>
        </w:rPr>
        <w:t>Presenter:</w:t>
      </w:r>
      <w:r>
        <w:rPr>
          <w:rFonts w:ascii="Times New Roman" w:hAnsi="Times New Roman" w:cs="Times New Roman"/>
          <w:sz w:val="24"/>
          <w:szCs w:val="24"/>
        </w:rPr>
        <w:t xml:space="preserve"> </w:t>
      </w:r>
      <w:r w:rsidR="0037727A" w:rsidRPr="009729BB">
        <w:rPr>
          <w:rFonts w:ascii="Times New Roman" w:hAnsi="Times New Roman" w:cs="Times New Roman"/>
          <w:sz w:val="24"/>
          <w:szCs w:val="24"/>
        </w:rPr>
        <w:t>Neil Harrison</w:t>
      </w:r>
      <w:r w:rsidR="00C66332" w:rsidRPr="009729BB">
        <w:rPr>
          <w:rFonts w:ascii="Times New Roman" w:hAnsi="Times New Roman" w:cs="Times New Roman"/>
          <w:sz w:val="24"/>
          <w:szCs w:val="24"/>
        </w:rPr>
        <w:t>, Macquarie University</w:t>
      </w:r>
    </w:p>
    <w:p w14:paraId="5C20E727" w14:textId="77777777" w:rsidR="00BF4414" w:rsidRDefault="00BF4414" w:rsidP="008C14CB">
      <w:pPr>
        <w:spacing w:before="240" w:line="276" w:lineRule="auto"/>
        <w:rPr>
          <w:rFonts w:ascii="Times New Roman" w:hAnsi="Times New Roman" w:cs="Times New Roman"/>
          <w:sz w:val="24"/>
          <w:szCs w:val="24"/>
        </w:rPr>
      </w:pPr>
      <w:r>
        <w:rPr>
          <w:rFonts w:ascii="Times New Roman" w:hAnsi="Times New Roman" w:cs="Times New Roman"/>
          <w:sz w:val="24"/>
          <w:szCs w:val="24"/>
        </w:rPr>
        <w:t>Abstract</w:t>
      </w:r>
    </w:p>
    <w:p w14:paraId="5A8B4DF6" w14:textId="1255E2D3" w:rsidR="0025248E" w:rsidRPr="009729BB" w:rsidRDefault="0025248E" w:rsidP="008C14CB">
      <w:pPr>
        <w:spacing w:before="240" w:line="276" w:lineRule="auto"/>
        <w:rPr>
          <w:rFonts w:ascii="Times New Roman" w:hAnsi="Times New Roman" w:cs="Times New Roman"/>
          <w:sz w:val="24"/>
          <w:szCs w:val="24"/>
        </w:rPr>
      </w:pPr>
      <w:r w:rsidRPr="009729BB">
        <w:rPr>
          <w:rFonts w:ascii="Times New Roman" w:hAnsi="Times New Roman" w:cs="Times New Roman"/>
          <w:sz w:val="24"/>
          <w:szCs w:val="24"/>
        </w:rPr>
        <w:t>This paper presents the results of a three year study of the impacts of teaching about the experiences of trauma on students studying to become teachers. The project’s overarching objective is to develop an effective trauma-informed pedagogy that can support students who learn about the experiences of the ‘Stolen Generations’, the Holocaust, wars, and genocide. Following a presentation from a member of the Stolen Generations, students reported strong emotional impacts, indicating heightened arousal and defensive dissociation. Results indicated that effective teaching about the experiences of trauma must be accompanied by management processes that will mitigate the potential detrimental emotional impacts on such learning. We conclude that the reflexive power</w:t>
      </w:r>
      <w:r w:rsidR="00BF4414">
        <w:rPr>
          <w:rFonts w:ascii="Times New Roman" w:hAnsi="Times New Roman" w:cs="Times New Roman"/>
          <w:sz w:val="24"/>
          <w:szCs w:val="24"/>
        </w:rPr>
        <w:t xml:space="preserve"> of narrative can implicate </w:t>
      </w:r>
      <w:r w:rsidRPr="009729BB">
        <w:rPr>
          <w:rFonts w:ascii="Times New Roman" w:hAnsi="Times New Roman" w:cs="Times New Roman"/>
          <w:sz w:val="24"/>
          <w:szCs w:val="24"/>
        </w:rPr>
        <w:t>student</w:t>
      </w:r>
      <w:r w:rsidR="00BF4414">
        <w:rPr>
          <w:rFonts w:ascii="Times New Roman" w:hAnsi="Times New Roman" w:cs="Times New Roman"/>
          <w:sz w:val="24"/>
          <w:szCs w:val="24"/>
        </w:rPr>
        <w:t>s</w:t>
      </w:r>
      <w:r w:rsidRPr="009729BB">
        <w:rPr>
          <w:rFonts w:ascii="Times New Roman" w:hAnsi="Times New Roman" w:cs="Times New Roman"/>
          <w:sz w:val="24"/>
          <w:szCs w:val="24"/>
        </w:rPr>
        <w:t xml:space="preserve"> in </w:t>
      </w:r>
      <w:r w:rsidR="001070CE">
        <w:rPr>
          <w:rFonts w:ascii="Times New Roman" w:hAnsi="Times New Roman" w:cs="Times New Roman"/>
          <w:sz w:val="24"/>
          <w:szCs w:val="24"/>
        </w:rPr>
        <w:t xml:space="preserve">their </w:t>
      </w:r>
      <w:r w:rsidR="00BF4414">
        <w:rPr>
          <w:rFonts w:ascii="Times New Roman" w:hAnsi="Times New Roman" w:cs="Times New Roman"/>
          <w:sz w:val="24"/>
          <w:szCs w:val="24"/>
        </w:rPr>
        <w:t>own lives</w:t>
      </w:r>
      <w:r w:rsidRPr="009729BB">
        <w:rPr>
          <w:rFonts w:ascii="Times New Roman" w:hAnsi="Times New Roman" w:cs="Times New Roman"/>
          <w:sz w:val="24"/>
          <w:szCs w:val="24"/>
        </w:rPr>
        <w:t>, as well as in the lives of others. Of critical importance is a recognition that both Indigenous and non-Indigenous lives are bound to one another in contemporary Australia.</w:t>
      </w:r>
    </w:p>
    <w:p w14:paraId="0EEDA8E6" w14:textId="77777777" w:rsidR="004C6ADB" w:rsidRPr="009729BB" w:rsidRDefault="004C6ADB" w:rsidP="008C14CB">
      <w:pPr>
        <w:spacing w:line="276" w:lineRule="auto"/>
        <w:jc w:val="both"/>
        <w:rPr>
          <w:rFonts w:ascii="Times New Roman" w:eastAsia="Times New Roman" w:hAnsi="Times New Roman" w:cs="Times New Roman"/>
          <w:color w:val="231F20"/>
          <w:sz w:val="24"/>
          <w:szCs w:val="24"/>
          <w:bdr w:val="none" w:sz="0" w:space="0" w:color="auto" w:frame="1"/>
          <w:lang w:eastAsia="en-AU"/>
        </w:rPr>
      </w:pPr>
    </w:p>
    <w:sectPr w:rsidR="004C6ADB" w:rsidRPr="00972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F5"/>
    <w:rsid w:val="0007098C"/>
    <w:rsid w:val="00076AE1"/>
    <w:rsid w:val="0010117E"/>
    <w:rsid w:val="001070CE"/>
    <w:rsid w:val="00111C62"/>
    <w:rsid w:val="0025248E"/>
    <w:rsid w:val="0037727A"/>
    <w:rsid w:val="003A3CE9"/>
    <w:rsid w:val="004C6ADB"/>
    <w:rsid w:val="00503D54"/>
    <w:rsid w:val="005635CA"/>
    <w:rsid w:val="005F4D80"/>
    <w:rsid w:val="00735692"/>
    <w:rsid w:val="007F5972"/>
    <w:rsid w:val="00804F4E"/>
    <w:rsid w:val="00870C82"/>
    <w:rsid w:val="008C14CB"/>
    <w:rsid w:val="009729BB"/>
    <w:rsid w:val="00A54331"/>
    <w:rsid w:val="00B20F69"/>
    <w:rsid w:val="00B2156D"/>
    <w:rsid w:val="00B546A7"/>
    <w:rsid w:val="00BF4414"/>
    <w:rsid w:val="00C54229"/>
    <w:rsid w:val="00C66332"/>
    <w:rsid w:val="00CC5CF5"/>
    <w:rsid w:val="00D677C4"/>
    <w:rsid w:val="00DB67F5"/>
    <w:rsid w:val="00E14DB7"/>
    <w:rsid w:val="00E36484"/>
    <w:rsid w:val="00EF6FD7"/>
    <w:rsid w:val="00F63FEA"/>
    <w:rsid w:val="00FC2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F5"/>
  </w:style>
  <w:style w:type="paragraph" w:styleId="Heading1">
    <w:name w:val="heading 1"/>
    <w:basedOn w:val="Normal"/>
    <w:next w:val="Normal"/>
    <w:link w:val="Heading1Char"/>
    <w:qFormat/>
    <w:rsid w:val="004C6ADB"/>
    <w:pPr>
      <w:keepNext/>
      <w:spacing w:before="240" w:after="0" w:line="360" w:lineRule="auto"/>
      <w:outlineLvl w:val="0"/>
    </w:pPr>
    <w:rPr>
      <w:rFonts w:ascii="Times New Roman" w:eastAsia="Time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ADB"/>
    <w:rPr>
      <w:rFonts w:ascii="Times New Roman" w:eastAsia="Times" w:hAnsi="Times New Roman" w:cs="Times New Roman"/>
      <w:b/>
      <w:sz w:val="24"/>
      <w:szCs w:val="20"/>
    </w:rPr>
  </w:style>
  <w:style w:type="paragraph" w:styleId="BalloonText">
    <w:name w:val="Balloon Text"/>
    <w:basedOn w:val="Normal"/>
    <w:link w:val="BalloonTextChar"/>
    <w:uiPriority w:val="99"/>
    <w:semiHidden/>
    <w:unhideWhenUsed/>
    <w:rsid w:val="00DB67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67F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F5"/>
  </w:style>
  <w:style w:type="paragraph" w:styleId="Heading1">
    <w:name w:val="heading 1"/>
    <w:basedOn w:val="Normal"/>
    <w:next w:val="Normal"/>
    <w:link w:val="Heading1Char"/>
    <w:qFormat/>
    <w:rsid w:val="004C6ADB"/>
    <w:pPr>
      <w:keepNext/>
      <w:spacing w:before="240" w:after="0" w:line="360" w:lineRule="auto"/>
      <w:outlineLvl w:val="0"/>
    </w:pPr>
    <w:rPr>
      <w:rFonts w:ascii="Times New Roman" w:eastAsia="Time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ADB"/>
    <w:rPr>
      <w:rFonts w:ascii="Times New Roman" w:eastAsia="Times" w:hAnsi="Times New Roman" w:cs="Times New Roman"/>
      <w:b/>
      <w:sz w:val="24"/>
      <w:szCs w:val="20"/>
    </w:rPr>
  </w:style>
  <w:style w:type="paragraph" w:styleId="BalloonText">
    <w:name w:val="Balloon Text"/>
    <w:basedOn w:val="Normal"/>
    <w:link w:val="BalloonTextChar"/>
    <w:uiPriority w:val="99"/>
    <w:semiHidden/>
    <w:unhideWhenUsed/>
    <w:rsid w:val="00DB67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67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Harrison</dc:creator>
  <cp:lastModifiedBy>O&amp;EM</cp:lastModifiedBy>
  <cp:revision>2</cp:revision>
  <dcterms:created xsi:type="dcterms:W3CDTF">2020-03-15T23:02:00Z</dcterms:created>
  <dcterms:modified xsi:type="dcterms:W3CDTF">2020-03-15T23:02:00Z</dcterms:modified>
</cp:coreProperties>
</file>